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Положения Спартакиады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Положения Спартакиады МЧС России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ПоложенияСпартакиады МЧС России 2024 года</w:t>
            </w:r>
            <w:br/>
            <w:br/>
            <w:r>
              <w:rPr/>
              <w:t xml:space="preserve">Положения Спартакиады МЧС России 2023 года</w:t>
            </w:r>
            <w:br/>
            <w:br/>
            <w:r>
              <w:rPr/>
              <w:t xml:space="preserve">Положения Спартакиады МЧС России 2022 года</w:t>
            </w:r>
            <w:br/>
            <w:br/>
            <w:r>
              <w:rPr/>
              <w:t xml:space="preserve">Положения Спартакиады МЧС России 2021 года</w:t>
            </w:r>
            <w:br/>
            <w:br/>
            <w:r>
              <w:rPr/>
              <w:t xml:space="preserve">Положения Спартакиады 2020 года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2024-04-27T11:58:10+03:00</dcterms:created>
  <dcterms:modified xsi:type="dcterms:W3CDTF">2024-04-27T11:58:10+03:00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