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Чечне проходят межрегиональные соревнования СКФО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02.07.202600:07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ВЧечне проходят межрегиональные соревнования СКФО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Грозномпроходят межрегиональные спортивные соревнования среди Главныхуправлений МЧС России СКФО на Кубок Федерации пожарно-спасательногоспорта.</w:t>
            </w:r>
            <w:br/>
            <w:br/>
            <w:r>
              <w:rPr/>
              <w:t xml:space="preserve">Масштабный турнир собрал спортивные коллективы 7 ведомств СеверногоКавказа - это спортсмены из Чеченской Республики, Ингушетии,Дагестана, Северной Осетии, Карачаево-Черкесии, Кабардино-Балкариии Ставропольского края.</w:t>
            </w:r>
            <w:br/>
            <w:br/>
            <w:r>
              <w:rPr/>
              <w:t xml:space="preserve">Всего в состязаниях приняли участие более 120 лучшихспортсменов.</w:t>
            </w:r>
            <w:br/>
            <w:br/>
            <w:r>
              <w:rPr/>
              <w:t xml:space="preserve">В течение четырех напряжённых соревновательных дней участники будутдемонстрировать молниеносную скорость в трёх классическихдисциплинах пожарно-спасательного спорта:</w:t>
            </w:r>
            <w:br/>
            <w:br/>
            <w:r>
              <w:rPr/>
              <w:t xml:space="preserve">подъём по штурмовой лестнице в окно учебной башни;</w:t>
            </w:r>
            <w:br/>
            <w:br/>
            <w:r>
              <w:rPr/>
              <w:t xml:space="preserve">преодоление 100-метровой полосы ч препятствиями, боевоеразвертывание, пожарная эстафета и двоеборье.</w:t>
            </w:r>
            <w:br/>
            <w:br/>
            <w:r>
              <w:rPr/>
              <w:t xml:space="preserve">Победители и призёры получили заслуженные награды, медали и кубки.Проведённые старты не только выявят лучших спортсменов, но и станутважным этапом в развитии пожарно-спасательного спорта, укреплениибоевого духа и профессионального мастерства огнеборцев специальныхподразделений.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2026-07-02T10:24:19+03:00</dcterms:created>
  <dcterms:modified xsi:type="dcterms:W3CDTF">2026-07-02T10:24:19+03:00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