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Победа Департамента тылового и технического обеспечения вСпартакиаде МЧС России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29.04.202617:04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Победа Департамента тылового и технического обеспечения вСпартакиаде МЧС России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апреля набазе физкультурно-оздоровительного комплекса МЧС Россииразвернулась настоящая битва за спортивное превосходство. В рамкахСпартакиады МЧС России 2026 года состоялись захватывающиесоревнования по настольному теннису, собравшие лучшие командыструктурных подразделений центрального аппарата ведомства.Напряженные поединки, азарт и воля к победе – все это сталонеотъемлемой частью этого яркого спортивного события.</w:t>
            </w:r>
            <w:br/>
            <w:br/>
            <w:r>
              <w:rPr/>
              <w:t xml:space="preserve">В соревнованиях приняли участие 14 сборных команд, каждая изкоторых представила по два спортсмена. Эти игроки, представляющиеразличные департаменты и управления центрального аппарата МЧСРоссии, продемонстрировали высокий уровень мастерства, тактическуювыдержку и несгибаемый спортивный дух.</w:t>
            </w:r>
            <w:br/>
            <w:br/>
            <w:r>
              <w:rPr/>
              <w:t xml:space="preserve">Борьба за звание победителей в командном зачете была напряженной инепредсказуемой. Однако, по итогам всех сыгранных матчей,неоспоримым лидером стала сборная команда Департамента тылового итехнического обеспечения. В составе этой триумфальной командывыступили Сазанкин Алексей и Желудков Игорь, чья слаженная игра,уверенность и точные удары принесли им заслуженное первоеместо.</w:t>
            </w:r>
            <w:br/>
            <w:br/>
            <w:r>
              <w:rPr/>
              <w:t xml:space="preserve">Серебряные медали завоевала сборная команда Департаментаинформационных технологий и связи. Клянчин Иван и Влох Дмитрийпродемонстрировали достойную игру, показав высокий уровеньподготовки и став достойными соперниками для победителей.</w:t>
            </w:r>
            <w:br/>
            <w:br/>
            <w:r>
              <w:rPr/>
              <w:t xml:space="preserve">Почетное третье место заняла сборная команда Управлениятерриториальной политики. Самойлов Станислав и Кузяев Данила такжевнесли свой вклад в зрелищность соревнований, продемонстрировавупорство и стремление к победе.</w:t>
            </w:r>
            <w:br/>
            <w:br/>
            <w:r>
              <w:rPr/>
              <w:t xml:space="preserve">Поздравляем победителей и призеров спортивных соревнований. Такиемероприятия не только способствуют укреплению здоровья сотрудников,но и развивают чувство товарищества, взаимовыручки и спортивногоазарта, что, несомненно, положительно сказывается на общейэффективности работы ведомства.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2026-06-22T04:47:34+03:00</dcterms:created>
  <dcterms:modified xsi:type="dcterms:W3CDTF">2026-06-22T04:47:34+03:00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