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Золотого кольца: определены сильнейшие команды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Золотого кольца: определены сильнейшие команды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Спортивныйдух, упорство и мастерство – все это было представлено намежрегиональных соревнованиях МЧС России по пожарно-спасательномуспорту «Кубок Золотого кольца», которые завершились в Ярославскойобласти.</w:t>
            </w:r>
            <w:br/>
            <w:br/>
            <w:r>
              <w:rPr/>
              <w:t xml:space="preserve">На протяжении двух дней 13 команд, объединивших более 170спортсменов, демонстрировали высочайший уровень подготовки. Средиучастников были настоящие звезды – члены юношеской сборной России,многократные победители и призеры Всероссийских и международныхстартов.</w:t>
            </w:r>
            <w:br/>
            <w:br/>
            <w:r>
              <w:rPr/>
              <w:t xml:space="preserve">Торжественное открытие соревнований стало ярким событием, собравшимпочетных гостей: начальника регионального управления МЧС РоссииВадима Андямова, начальника Центра физической подготовки и спортаМЧС России Сергея Егорова, министра молодежной политики Ярославскойобласти Ольги Станишевской, регионального министра спорта ТатьянуТрубинову, руководителей силовых структур, органов управления,общественных организаций Ярославской области и ветеранов.</w:t>
            </w:r>
            <w:br/>
            <w:br/>
            <w:r>
              <w:rPr/>
              <w:t xml:space="preserve">И вот, после напряженной борьбы, определены победители!Общекомандные места распределились следующим образом:</w:t>
            </w:r>
            <w:br/>
            <w:br/>
            <w:r>
              <w:rPr/>
              <w:t xml:space="preserve">1 место – ГУ МЧС России по г. Санкт-Петербургу;</w:t>
            </w:r>
            <w:br/>
            <w:br/>
            <w:r>
              <w:rPr/>
              <w:t xml:space="preserve">2 место – ГУ МЧС России по Ярославской области;</w:t>
            </w:r>
            <w:br/>
            <w:br/>
            <w:r>
              <w:rPr/>
              <w:t xml:space="preserve">3 место – ГУ МЧС России по Республике Коми.</w:t>
            </w:r>
            <w:br/>
            <w:br/>
            <w:r>
              <w:rPr/>
              <w:t xml:space="preserve">Поздравляем всех участников с завершением соревнований! Вы показалинастоящий пример спортивного духа, силы воли и преданности своемуделу. Желаем новых побед и достижений!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2026-04-25T04:29:09+03:00</dcterms:created>
  <dcterms:modified xsi:type="dcterms:W3CDTF">2026-04-25T04:29:09+03:00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