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Астрахани завершилась Спартакиада МЧС России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ВАстрахани завершилась Спартакиада МЧС России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вКаспийской столице подвели итоги заключительного этапа СпартакиадыМЧС России по плаванию среди терорганов ведомства. Победителимежрегиональных соревнований встретились в финале с соперниками издругих федеральных округов и сразились за звание чемпионовстраны.</w:t>
            </w:r>
            <w:br/>
            <w:br/>
            <w:r>
              <w:rPr/>
              <w:t xml:space="preserve">В ходе соревнований 50 мужчин и женщин в составе 8 сборных командсоревновались на 100-метровой дистанции и в эстафете.</w:t>
            </w:r>
            <w:br/>
            <w:br/>
            <w:r>
              <w:rPr/>
              <w:t xml:space="preserve">Все участники показали высокий уровень мастерства, волю к победе инастоящий командный дух.</w:t>
            </w:r>
            <w:br/>
            <w:br/>
            <w:r>
              <w:rPr/>
              <w:t xml:space="preserve">В итоге лучшими стали спортсмены из Сибирского федерального округа.Серебро завоевали спасатели из Уральского федерального округа.Бронзовыми призерами стали пловцы из Центрального федеральногоокруга.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2026-04-25T04:29:10+03:00</dcterms:created>
  <dcterms:modified xsi:type="dcterms:W3CDTF">2026-04-25T04:29:10+03:00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