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кубке Виктора Кобцева спортсмены состязались вдвоеборье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Накубке Виктора Кобцева спортсмены состязались в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специализированной пожарно-спасательной частиГлавного управления МЧС России по Свердловской области состоялсявторой день Всероссийских соревнований по пожарно-спасательномуспорту «Кубок Виктора Алексеевича Кобцева».</w:t>
            </w:r>
            <w:br/>
            <w:br/>
            <w:r>
              <w:rPr/>
              <w:t xml:space="preserve">Спортсмены из десяти регионов страны боролись за лидерство вдвоеборье — одной из самых сложных и зрелищных дисциплин, котораятребует от участника выполнить два норматива: подъём по штурмовойлестнице и прохождение полосы препятствий. Комплексное испытаниеоценивается по суммарному времени, что делает двоеборье настоящимэкзаменом на выносливость, скорость, технику и психологическуюустойчивость.</w:t>
            </w:r>
            <w:br/>
            <w:br/>
            <w:r>
              <w:rPr/>
              <w:t xml:space="preserve">Соревнования начались с первого этапа двоеборья среди женщин.Участницы продемонстрировали высокий уровень подготовки, увереннопреодолевая оба упражнения. После эстафету приняли мужчины, чьизабеги показали спортивную динамику и захватывающую борьбу запобеду. В течение дня на спортивной арене царила напряжённая, нодружеская атмосфера: спортсмены поддерживали друг друга, аболельщики — активно аплодировали каждому успешному прохождениюнорматива.</w:t>
            </w:r>
            <w:br/>
            <w:br/>
            <w:r>
              <w:rPr/>
              <w:t xml:space="preserve">По итогам напряжённой борьбы золото среди женщин завоевала АринаХворысткина из Республики Татарстан, серебро — её соотечественницаМарина Хакимова, а бронзовую медаль получила Алина Тимофеева изХМАО – Югра. Среди мужчин первое место занял Вадим Шевчук изМосквы, вторым стал Дмитрий Ломакин из Оренбургской области, азамкнул тройку призёров Антон Письмак из Тюменской области.</w:t>
            </w:r>
            <w:br/>
            <w:br/>
            <w:r>
              <w:rPr/>
              <w:t xml:space="preserve">Завтра состоится третий и заключительный соревновательный день,который завершится церемонией награждения.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2026-06-22T09:41:52+03:00</dcterms:created>
  <dcterms:modified xsi:type="dcterms:W3CDTF">2026-06-22T09:41:52+03:00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