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шахматисты ведомства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шахматисты ведомства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2025года, в зале Центрального дома шахматиста им. М.М. Ботвинника,находящего по адресу: Гоголевский бульвар, д.14, состоялисьспортивные соревнования по шахматам в рамках Спартакиады МЧС России2025 года среди структурных подразделений центрального аппарата МЧСРоссии.</w:t>
            </w:r>
            <w:br/>
            <w:br/>
            <w:r>
              <w:rPr/>
              <w:t xml:space="preserve">В интеллектуальной схватке приняли участие 12 сборных команд,представляющих различные структурные подразделения центральногоаппарата МЧС России. Каждая команда стремилась продемонстрироватьсвои лучшие умственные качества, проявляя логическое мышление,самообладание, эмоциональную устойчивость, смекалку и внимание –все те аспекты, которые делают шахматы столь уникальной изахватывающей игрой.</w:t>
            </w:r>
            <w:br/>
            <w:br/>
            <w:r>
              <w:rPr/>
              <w:t xml:space="preserve">Соревнования проводились по «швейцарской» системе. Данный форматявляется одним из наиболее справедливых и эффективных дляопределения сильнейших в условиях большого количества участников.Он позволяет избежать раннего выбывания команд и обеспечиваетмаксимальное количество игровых партий для каждого участника.Победители турнира определялись по наибольшему количеству набранныхочков, что является стандартным и понятным критерием оценкирезультатов.</w:t>
            </w:r>
            <w:br/>
            <w:br/>
            <w:r>
              <w:rPr/>
              <w:t xml:space="preserve">Несмотря на серьезную борьбу за призовые места, которая,безусловно, присутствовала на каждой доске, шахматный турнирпроходил в теплой и дружеской обстановке. Это свидетельствует овысоком уровне культуры участников и понимании того, что спорт,даже интеллектуальный, должен способствовать укреплению, а неразобщению коллектива. Атмосфера взаимного уважения и поддержкипозволила игрокам полностью сосредоточиться на игре, раскрыть свойпотенциал и получить удовольствие от процесса.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Управления территориальной политикой СамойловСтанислав, второе место – Исаев Юрий (Спортивный коллектив № 19(Департамент тылового и технического обеспечения и Департаментинформационной политики), бронзовым призером стал – СмирновГеннадий из Главного управления «Национальный центр управления вкризисных ситуациях»).</w:t>
            </w:r>
            <w:br/>
            <w:br/>
            <w:r>
              <w:rPr/>
              <w:t xml:space="preserve">В командном зачете безоговорочным лидером стала команда Управлениятерриториальной политикой, серебряным призером стала командаГлавного управления «Национальный центр управления в кризисныхситуациях» и замкнула тройку призеров сборная команда Департаментанадзорной деятельности и профилактической работы.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2026-04-03T06:14:30+03:00</dcterms:created>
  <dcterms:modified xsi:type="dcterms:W3CDTF">2026-04-03T06:14:30+03:00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