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Каждую вторуюсубботу августа в России отмечается один из самых спортивныхпраздников — День физкультурника. Он был учрежден руководством СССРв 1939 году для демонстрации достижений советских спортсменов ипопуляризации здорового образа жизни среди граждан.</w:t>
            </w:r>
            <w:br/>
            <w:br/>
            <w:r>
              <w:rPr/>
              <w:t xml:space="preserve">С праздником! Поздравляем тех, кто влюблен в спорт, тех, кто всегдав движении, тех, кто неустанно стремится к новым вершинам. Желаемвдохновения, чтобы следовать за мечтой, сильной воли, чтобыдостигать нужных результатов и смелости, чтобы раз за разомпреодолевать собственные лимиты!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2026-01-03T03:18:45+03:00</dcterms:created>
  <dcterms:modified xsi:type="dcterms:W3CDTF">2026-01-03T03:18:45+03:00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