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пожарно-спасательномуспoрту oпределили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спoртуoпределили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Краснодарского края. «Серебро» - досталосьРеспублике Крым, а почетная «Бронза» спортсменам из РеспубликиКалмыкия.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Луганской Народной Республики.Второе место заняли спортсменки из Краснодарского края. Третьеместо у Республики Крым.</w:t>
            </w:r>
            <w:br/>
            <w:br/>
            <w:r>
              <w:rPr/>
              <w:t xml:space="preserve">А вот самыми быстрыми среди юношей стали – Луганская НароднаяРеспублика. Второе место в нелегкой борьбе отошло юношамКраснодарского края. Третье место – представителям РеспубликиКрым.</w:t>
            </w:r>
            <w:br/>
            <w:br/>
            <w:r>
              <w:rPr/>
              <w:t xml:space="preserve">В командном зачёте, в котором учитывались результаты выступлениямужчин и женщин: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Краснодарского края;</w:t>
            </w:r>
            <w:br/>
            <w:br/>
            <w:r>
              <w:rPr/>
              <w:t xml:space="preserve">3 место – команда Ростовской области.</w:t>
            </w:r>
            <w:br/>
            <w:br/>
            <w:r>
              <w:rPr/>
              <w:t xml:space="preserve">В командном зачёте, в котором учитывались результаты выступлениядевушек и юношей: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Волгоградской области;</w:t>
            </w:r>
            <w:br/>
            <w:br/>
            <w:r>
              <w:rPr/>
              <w:t xml:space="preserve">3 место – команда Краснодарского края.</w:t>
            </w:r>
            <w:br/>
            <w:br/>
            <w:r>
              <w:rPr/>
              <w:t xml:space="preserve">Руководство и личный состав ГУ МЧС России по Волгоградской областипоздравляет победителей и призеров и желает спортсменам новыхдостижений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2026-06-22T19:42:24+03:00</dcterms:created>
  <dcterms:modified xsi:type="dcterms:W3CDTF">2026-06-22T19:42:24+03:00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