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бронзовымпризером Спартакиады Общества «Динамо» по волейболу, посвященная80-годовщине Победы в Великой Отечественное войне 1941-1945годов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05.06.202521:06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бронзовым призеромСпартакиады Общества «Динамо» по волейболу, посвященная80-годовщине Победы в Великой Отечественное войне 1941-1945годов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 июняв многофункциональном спортивном комплексе «Линия спорт» проходилаСпартакиада Общества «Динамо» среди динамовских организацийфедеральных органов исполнительной власти Российской Федерации поволейболу, посвященная 80-годовщине Победы в Великой Отечественноевойне 1941-1945 годов</w:t>
            </w:r>
            <w:br/>
            <w:br/>
            <w:r>
              <w:rPr/>
              <w:t xml:space="preserve">В соревнованиях приняли участие 10 команд: «Динамо № 31» (МЧСРоссии), «Динамо № 19» (ФСО России), «Динамо № 20» (ФТС России),«Динамо-21», «Динамо № 22» (ГК Росатом), «Динамо-24», «Динамо № 25»(МВД России), «Динамо № 29» (ГУСП), «Динамо № 32» (ФСИН России),«Динамо № 34» (Росгвардия).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</w:t>
            </w:r>
            <w:br/>
            <w:br/>
            <w:r>
              <w:rPr/>
              <w:t xml:space="preserve">Каждая команда успела провести игры со всеми своими соперниками.Высокий уровень физической подготовки спортсменов сделал игрызахватывающими и запоминающимися. По итогам всех игр спортивнаясборная команда МЧС России завоевала бронзовые медали уступивсборным командам «Динамо № 22» (ГК Росатом) и «Динамо № 32» (ФСИНРоссии).</w:t>
            </w:r>
            <w:br/>
            <w:br/>
            <w:r>
              <w:rPr/>
              <w:t xml:space="preserve">Поздравляем нашу сборную команду с заслуженными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2026-04-27T13:04:50+03:00</dcterms:created>
  <dcterms:modified xsi:type="dcterms:W3CDTF">2026-04-27T13:04:50+03:00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