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Академии гражданской защиты МЧС России состоялисьсоревнования по плаванию Спартакиады МЧС России среди вузов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ВАкадемии гражданской защиты МЧС России состоялись соревнования поплаванию Спартакиады МЧС России среди вузов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по плаванию приняли участие пять ведомственныхвузов.</w:t>
            </w:r>
            <w:br/>
            <w:br/>
            <w:r>
              <w:rPr/>
              <w:t xml:space="preserve">На базе учебно-спортивного комплекса Академии гражданской защитыМЧС России состоялись яркие и динамичные соревнования по плаваниюсреди высших образовательных учреждений МЧС России. Мероприятиесобрало лучших спортсменов из пяти ведомственных вузов, которыепродемонстрировали высокий уровень мастерства, силу духа и волю кпобеде.</w:t>
            </w:r>
            <w:br/>
            <w:br/>
            <w:r>
              <w:rPr/>
              <w:t xml:space="preserve">С приветственным словом перед стартом соревнований выступил Врионачальника Академии, генерал-майор Евгений Кондратьев. Он пожелалучастникам честной борьбы, отметив, что главное — не только победа,но и те незабываемые эмоции, которые дарит спорт.</w:t>
            </w:r>
            <w:br/>
            <w:br/>
            <w:r>
              <w:rPr/>
              <w:t xml:space="preserve">В состязаниях приняли участие представители пяти ведомственныхвузов: Академии гражданской защиты, Академии Государственнойпротивопожарной службы, Санкт-Петербургского университета ГПС,Уральского института ГПС и Сибирской пожарно-спасательнойакадемии.</w:t>
            </w:r>
            <w:br/>
            <w:br/>
            <w:r>
              <w:rPr/>
              <w:t xml:space="preserve">Спортсмены соревновались в двух основных дисциплинах: заплыв на 100метров вольным стилем и смешанная эстафета 4×50 метров. Большинствоучастников выбрали кроль, что добавило соревнованиям зрелищности инакала борьбы.</w:t>
            </w:r>
            <w:br/>
            <w:br/>
            <w:r>
              <w:rPr/>
              <w:t xml:space="preserve">С первых секунд заплывов стало ясно, что борьба будет напряженной.Участники поразили зрителей и судей своей скоростью, выносливостьюи техникой. Каждое касание бортика, каждый гребок могли решитьисход соревнований.</w:t>
            </w:r>
            <w:br/>
            <w:br/>
            <w:r>
              <w:rPr/>
              <w:t xml:space="preserve">В смешанной эстафете команда Академии заняла второе место, уступивлишь Санкт-Петербургскому университету ГПС. Бронза досталасьСибирской пожарно-спасательной академии.</w:t>
            </w:r>
            <w:br/>
            <w:br/>
            <w:br/>
            <w:r>
              <w:rPr/>
              <w:t xml:space="preserve">В общекомандном зачете победу одержал Санкт-Петербургскийуниверситет ГПС, второе место заняла Академия Государственнойпротивопожарной службы, а третье — Сибирская пожарно-спасательнаяакадемия.</w:t>
            </w:r>
            <w:br/>
            <w:br/>
            <w:r>
              <w:rPr/>
              <w:t xml:space="preserve">Победители и призеры были награждены кубками, медалями и дипломами.Организаторы отметили высокий уровень подготовки всех участников ипоблагодарили их за яркие выступления.</w:t>
            </w:r>
            <w:br/>
            <w:br/>
            <w:r>
              <w:rPr/>
              <w:t xml:space="preserve">Эти соревнования не только укрепили спортивный дух среди вузов МЧСРоссии, но и показали, что будущие спасатели и пожарные готовы клюбым испытаниям — как в воде, так и в профессиональнойдеятельности. Поздравляем всех участников и желаем новых побед!</w:t>
            </w:r>
            <w:br/>
            <w:br/>
            <w:br/>
            <w:r>
              <w:rPr/>
              <w:t xml:space="preserve">Источник: АГЗ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2026-06-22T22:29:36+03:00</dcterms:created>
  <dcterms:modified xsi:type="dcterms:W3CDTF">2026-06-22T22:29:36+03:00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