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приняла участие в Международном турнирепо дзюдо среди сотрудников силовых ведомств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приняла участие в Международном турнире по дзюдосреди сотрудников силовых ведомств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прошедшиевыходные в Москве состоялся Международный турнир по дзюдо средиполиции и армии, посвященных памяти сотрудников, погибших приисполнении служебного долга. Мероприятие объединило спортсменов изсиловых ведомств.</w:t>
            </w:r>
            <w:br/>
            <w:br/>
            <w:br/>
            <w:r>
              <w:rPr/>
              <w:t xml:space="preserve">В спортивном комплексе «Баскет Холл» мерились силой и ловкостьюболее сотни участников: 10 иностранных команд из Азербайджана,Таджикистана, Киргизии, Беларуси, Армении, Узбекистана, Казахстана,Турции и 7 российских, представляющих силовые и военные ведомства иминистерства. От МЧС России на татами боролись 4 сотрудника – поодному в весовых категориях 73, 81, 90 и 90+ килограммов.</w:t>
            </w:r>
            <w:br/>
            <w:br/>
            <w:r>
              <w:rPr/>
              <w:t xml:space="preserve">В рамках проведения турнира традиционно проходит вручениеавтомобилей семьям сотрудников силовых ведомств, погибших приисполнении служебного долга.</w:t>
            </w:r>
            <w:br/>
            <w:br/>
            <w:r>
              <w:rPr/>
              <w:t xml:space="preserve">Заместитель главы МЧС России Вячеслав Бутко передал ключи отавтомобиля вдове Юлии Никитенко. Ее муж, полковник внутреннейслужбы Сергей Никитенко, погиб в Донецкой Народной Республике отвзрывоопасного предмета в 2024 году при тушении пожара. В тотзлополучный сентябрьский день в Горловке горели несколько домов.Сергей Никитенко пострадал во время разведки места происшествия иэвакуации людей.</w:t>
            </w:r>
            <w:br/>
            <w:br/>
            <w:r>
              <w:rPr/>
              <w:t xml:space="preserve">Помощь оказана в рамках благотворительной программы «Мы помним». Ееорганизаторы – оргкомитет Международного турнира по дзюдо средисотрудников силовых ведомств. Ежегодно адресную помощь получаютсемьи коллег, погибших при исполнении служебного долга и семьижурналистов, погибших при исполнении профессионального долга вгорячих точках.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2025-11-03T20:20:44+03:00</dcterms:created>
  <dcterms:modified xsi:type="dcterms:W3CDTF">2025-11-03T20:20:44+03:00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