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впервые стала победителемСпартакиады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впервые стала победителемСпартакиады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настадионе в парке «Останкино» состоялись спортивные соревнованияСпартакиады МЧС России среди спортивных сборных команд структурныхподразделений центрального аппарата МЧС России по мини-футболу.</w:t>
            </w:r>
            <w:br/>
            <w:br/>
            <w:r>
              <w:rPr/>
              <w:t xml:space="preserve">Всего в соревнованиях приняли участие 10 спортивных сборных командструктурных подразделений центрального аппарата МЧС России, аименно: спортивный коллектив № 19 (Департамент тылового итехнического обеспечения, Департамент информационной политики),Главное управление «Национальный центр управления в кризисныхситуациях», Спортивный коллектив № 18 (Мобилизационное управление,Департамент Государственной инспекции по маломерным судам,Управление инвестиций и строительства), Главное управление пожарнойохраны, Департамент гражданской обороны и защиты населения,Департамент надзорной деятельности и профилактической работы,Управление территориальной политики, Департамент международнойдеятельности, Административный департамент, Департаментобразовательной и научно-технической деятельности.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Игры проводились по круговой системе, предоставляющей возможностьвсем командам встретиться друг с другом в группе.</w:t>
            </w:r>
            <w:br/>
            <w:br/>
            <w:r>
              <w:rPr/>
              <w:t xml:space="preserve">Борьба за звание «лучших» была зрелищной и упорной. Игры былиинтересными, с обилием острых моментов.</w:t>
            </w:r>
            <w:br/>
            <w:br/>
            <w:r>
              <w:rPr/>
              <w:t xml:space="preserve">На поле была продемонстрирована отличная игра, наполненная опаснымимоментами у ворот соперника. В финальном матче встретились лучшиеспортивные сборные команды. Каждый участник продемонстрировалотличную физическую подготовку, ловкость, силу и скорость.</w:t>
            </w:r>
            <w:br/>
            <w:br/>
            <w:r>
              <w:rPr/>
              <w:t xml:space="preserve">Несмотря на сложные погодные условия, участники соревнованийпродемонстрировали отличную физическую форму, командный дух инепоколебимую волю к победе. Игры отличались высоким эмоциональнымнакалом, а финальный поединок за первое место между командамиГлавного управления «Национальный центр управления в кризисныхситуациях» и Департамента надзорной деятельности и профилактическойработы стал настоящим украшением турнира, держа зрителей внапряжении до самого финального свистка. В бескомпромиссной борьбепобеду одержала команда Главного управления «Национальный центруправления в кризисных ситуациях».</w:t>
            </w:r>
            <w:br/>
            <w:br/>
            <w:r>
              <w:rPr/>
              <w:t xml:space="preserve">Результаты спортивных соревнований:</w:t>
            </w:r>
            <w:br/>
            <w:r>
              <w:rPr/>
              <w:t xml:space="preserve">1 место - Главное управление «Национальный центр управления вкризисных ситуациях»;</w:t>
            </w:r>
            <w:br/>
            <w:r>
              <w:rPr/>
              <w:t xml:space="preserve">2 место - Департамент надзорной деятельности и профилактическойработы;</w:t>
            </w:r>
            <w:br/>
            <w:r>
              <w:rPr/>
              <w:t xml:space="preserve">3 место - Департамент гражданской обороны и защиты населения.</w:t>
            </w:r>
            <w:br/>
            <w:br/>
            <w:r>
              <w:rPr/>
              <w:t xml:space="preserve">Также организаторами спортивных соревнований учреждены специальныеноминации: «Лучший игрок» - Фомичев Сергей (Департамент надзорнойдеятельности и профилактической работы). Лучшим вратарем призналиспортсмена из Административного департамента – Тимофеева Евгения, атакже представитель Главного управления «Национальный центруправления в кризисных ситуациях» Гришаев Андрей стал лучшимнападающим турнира.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2026-01-03T17:43:40+03:00</dcterms:created>
  <dcterms:modified xsi:type="dcterms:W3CDTF">2026-01-03T17:43:40+03:00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