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по волейболу среди сотрудников икурсантов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по волейболу среди сотрудников и курсантов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29апреля, накануне Дня пожарной охраны России вфизкультурно-оздоровительном комплексе МЧС России состоялсятоварищеский турнир по волейболу среди сотрудников и курсантов МЧСРоссии, посвященный 376-летию пожарной охраны.</w:t>
            </w:r>
            <w:br/>
            <w:br/>
            <w:r>
              <w:rPr/>
              <w:t xml:space="preserve">В товарищеском турнире по волейболу приняли участие четыре команды:сборная команда центрального аппарата МЧС России, сборная командаАкадемии ГПС МЧС России, сборная команда Академии гражданскойзащиты МЧС России и сборная команда Региональной общественнойорганизации «Динамо» № 31 МЧС России.</w:t>
            </w:r>
            <w:br/>
            <w:br/>
            <w:r>
              <w:rPr/>
              <w:t xml:space="preserve">В ходе турнира участники показали потрясающую степень своейготовности. Они не только проявили быстроту реакции, ловкость ивыносливость, но и демонстрировали отличную физическую ипрофессиональную подготовку. Участники с мастерствомпродемонстрировали идеальное взаимодействие в команде, высокийуровень координации и взаимопонимания, что стало ключом к ихвыдающимся достижениям.</w:t>
            </w:r>
            <w:br/>
            <w:br/>
            <w:r>
              <w:rPr/>
              <w:t xml:space="preserve">Каждое их движение было выполнено с невероятной точностью ирезультативностью, что свидетельствует о глубокой и серьёзнойподготовке команд. Эти соревнования стали ярким свидетельствомвысокого уровня профессионализма и отличной физической формыкаждого из участников.</w:t>
            </w:r>
            <w:br/>
            <w:br/>
            <w:r>
              <w:rPr/>
              <w:t xml:space="preserve">По результатам игр победителем стала сборная команда Региональнойобщественной организации «Динамо» № 31 МЧС России. Серебрянымпризёрам стала команда Академии ГПС МЧС России, на третьем месте –сборная команда Академии гражданской защиты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2026-03-13T14:48:57+03:00</dcterms:created>
  <dcterms:modified xsi:type="dcterms:W3CDTF">2026-03-13T14:48:57+03:00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