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«Рождественские старты»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России«Рождественские старты»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вчера стартовали Всероссийские соревнования МЧС России«Рождественские старты» среди юношей и девушек попожарно-спасательному спорту.</w:t>
            </w:r>
            <w:br/>
            <w:br/>
            <w:r>
              <w:rPr/>
              <w:t xml:space="preserve">Впервые международные состязания по пожарно-спасательному спортусреди юношей состоялись в городе на Неве в январе 2002 года.</w:t>
            </w:r>
            <w:br/>
            <w:br/>
            <w:r>
              <w:rPr/>
              <w:t xml:space="preserve">С каждым годом география участников соревнований расширяется.</w:t>
            </w:r>
            <w:br/>
            <w:br/>
            <w:r>
              <w:rPr/>
              <w:t xml:space="preserve">На соревнованиях Петербург принимает 22 спортивные делегации, более270 участников, в том числе, команду из Республики Беларусь.</w:t>
            </w:r>
            <w:br/>
            <w:br/>
            <w:r>
              <w:rPr/>
              <w:t xml:space="preserve">Также вчера днем спортсмены, прибывшие в северную столицупобороться за звание лучших, смогли опробовать учебную башню испортивные снаряды, состоялась жеребьевка, мандатная комиссия исовещание главной судейской коллегии и представителей команд. Авечером прошло торжественное открытие соревнований, в которомпринял участие начальник ФКУ «Центр физической подготовки и спортаМЧС России» Егоров Сергей Валентинович.</w:t>
            </w:r>
            <w:br/>
            <w:br/>
            <w:r>
              <w:rPr/>
              <w:t xml:space="preserve">В течение двух дней юноши и девушки будут соревноваться вспортивных дисциплинах «штурмовая лестница – 2 этаж – учебнаябашня», «штурмовая лестница – 3 этаж – учебная башня», взависимости от возрастной группы, а также в полосе препятствий.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2026-06-23T04:19:20+03:00</dcterms:created>
  <dcterms:modified xsi:type="dcterms:W3CDTF">2026-06-23T04:19:20+03:00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