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МЧС России завоевал "бронзу" в Турнире побильярдному спорту в рамках проведения Кубка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МЧС России завоевал "бронзу" в Турнире по бильярдномуспорту в рамках проведения Кубка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октября2024 года в Москве на территории Бильярдного клуба 811 в рамкахпроведения Кубка Общества «Динамо» по бильярдному спорту состоялсяVIP Турнир с участие руководителей федеральных органовисполнительной власти Российской Федерации.</w:t>
            </w:r>
            <w:br/>
            <w:br/>
            <w:r>
              <w:rPr/>
              <w:t xml:space="preserve">В Турнире приняли участие 24 спортсмена, в том числе представительРегиональной общественной организации «Динамо» № 31 (МЧС России)сотрудник МЧС России Бедило Максим Владимирович.</w:t>
            </w:r>
            <w:br/>
            <w:br/>
            <w:r>
              <w:rPr/>
              <w:t xml:space="preserve">В захватывающие и упорной борьбе Максиму Владимировичу удалосьзавоевать бронзовую медаль в личном первенстве.</w:t>
            </w:r>
            <w:br/>
            <w:br/>
            <w:r>
              <w:rPr/>
              <w:t xml:space="preserve">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