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пожарно-спасательному спорту вспортивной дисциплине «боевое развертывание» среди юношей идевушек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пожарно-спасательному спорту вспортивной дисциплине «боевое развертывание» среди юношей идевушек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30мая 2024 года в рамках проведения XV Международного салона«Комплексная безопасность-2024» состоялись спортивные соревнованияпо пожарно-спасательному спорту в спортивной дисциплине «боевоеразвертывание» среди юношей и девушек.</w:t>
            </w:r>
            <w:br/>
            <w:br/>
            <w:br/>
            <w:r>
              <w:rPr/>
              <w:t xml:space="preserve">В соревнованиях приняли участие спортивные сборные команды юношей идевушек главных управлений МЧС России по субъектам РоссийскойФедерации, а именно: сборные команды Тверской и Ярославскойобластей и сборная команда города Москвы.</w:t>
            </w:r>
            <w:br/>
            <w:br/>
            <w:r>
              <w:rPr/>
              <w:t xml:space="preserve">По результатам двух попыток места на пьедестале почетараспределились следующим образом:</w:t>
            </w:r>
            <w:br/>
            <w:br/>
            <w:r>
              <w:rPr/>
              <w:t xml:space="preserve">среди девушек победительницами стали спортсменки города Москвы срезультатом 32.82 сек., второе место завоевали представительницыТверской области (32.83 сек.), и с результатом 49.22 сек. девушкиЯрославской области замкнули тройку лидеров.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сборная команда г. Москвы (31.02 сек.);</w:t>
            </w:r>
            <w:br/>
            <w:br/>
            <w:r>
              <w:rPr/>
              <w:t xml:space="preserve">2 место – сборная команда Тверской области (35.59 сек.);</w:t>
            </w:r>
            <w:br/>
            <w:br/>
            <w:r>
              <w:rPr/>
              <w:t xml:space="preserve">3 место – сборная команда Ярославской области (45.24 сек.).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2026-01-12T02:58:06+03:00</dcterms:created>
  <dcterms:modified xsi:type="dcterms:W3CDTF">2026-01-12T02:58:06+03:00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