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спорта, физической подготовки испортивно-массовой работы в силовых ведомствах»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30.05.202421:05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врамках проведения XV Международного салона «Комплекснаябезопасность-2024» состоялась Международная научно-практическаяконференция «Актуальные проблемы развития спорта, физическойподготовки и спортивно-массовой работы в силовых ведомствах»,организатором которой выступило ФКУ «Центр физической подготовки испорта МЧС России».</w:t>
            </w:r>
            <w:br/>
            <w:br/>
            <w:r>
              <w:rPr/>
              <w:t xml:space="preserve">Конференция объединила представителей МЧС России, Министерстваспорта Российской Федерации, федеральных органов исполнительнойвласти, Всероссийского добровольного пожарного общества и многихдругих.</w:t>
            </w:r>
            <w:br/>
            <w:br/>
            <w:r>
              <w:rPr/>
              <w:t xml:space="preserve">Вопросы развития спорта, физической подготовки и спортивно-массовойработы рассмотрены в разрезе силовых ведомств.</w:t>
            </w:r>
            <w:br/>
            <w:br/>
            <w:r>
              <w:rPr/>
              <w:t xml:space="preserve">В ходе работы конференции будут рассмотрены вопросы, связанные сорганизацией физической подготовки и спорта в силовом блоке.</w:t>
            </w:r>
            <w:br/>
            <w:br/>
            <w:r>
              <w:rPr/>
              <w:t xml:space="preserve">Особые внимание участники конференции уделили перспективам развитиядетско-юношеского и молодёжного спорта, его развития в системе МЧСРоссии, и в других министерствах и ведомствах.</w:t>
            </w:r>
            <w:br/>
            <w:br/>
            <w:r>
              <w:rPr/>
              <w:t xml:space="preserve">А также обсудили проблемные вопросы по реализации концепцииразвития физической подготовки и спорта в чрезвычайномведомстве.</w:t>
            </w:r>
            <w:br/>
            <w:br/>
            <w:r>
              <w:rPr/>
              <w:t xml:space="preserve">Вместе с тем, в рамках конференции состоялось награждениепобедителей и призеров Спартакиад МЧС России за 2023 год.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2026-03-14T00:22:26+03:00</dcterms:created>
  <dcterms:modified xsi:type="dcterms:W3CDTF">2026-03-14T00:22:26+03:00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