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2024года в Баскет Холле Москва состоялся XVIII Международный турнир подзюдо среди полиции и армии, посвящённый памяти сотрудников,погибших при исполнении служебного долга.</w:t>
            </w:r>
            <w:br/>
            <w:br/>
            <w:r>
              <w:rPr/>
              <w:t xml:space="preserve">По сложившейся традиции соревновательный день Международноготурнира по дзюдо среди полиции и армии, начался с акции памяти свозложением венка с цветами к Вечному огню у Могилы НеизвестногоСолдата в Александровском саду. За прошедшее время турнир вошёл вчисло ключевых спортивных мероприятий для пожарных и спасателей,полицейских и военнослужащих из многих стран.</w:t>
            </w:r>
            <w:br/>
            <w:br/>
            <w:r>
              <w:rPr/>
              <w:t xml:space="preserve">На татами Баскет Холл Москва вышли 14 команд из МЧС России, МВДРоссии, Минобороны России, Росгвардии, ФСИН России, ФСО России, атакже команды силовых структур Азербайджана, Армении, Казахстана,Киргизии, Республики Беларусь, Таджикистана и Узбекистана.</w:t>
            </w:r>
            <w:br/>
            <w:br/>
            <w:br/>
            <w:r>
              <w:rPr/>
              <w:t xml:space="preserve">«Данные соревнования всегда проходят в атмосфере честной спортивнойконкуренции и взаимного уважения, способствуют повышениюпрофессионального мастерства и качества физической подготовкипредставителей силовых ведомств», - сказал на открытии турнирапрезидент Национального союза ветеранов дзюдо Павел Бальский.</w:t>
            </w:r>
            <w:br/>
            <w:br/>
            <w:r>
              <w:rPr/>
              <w:t xml:space="preserve">Перед началом соревнований министр энергетики России Сергей Цивилевтакже зачитал приветственное письмо в адрес участников и зрителейтурнира от президента Российской Федерации Владимира Путина.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«Минутой молчания» памятьгероев, пожертвовавших собственной жизнью во имя мира и добра.</w:t>
            </w:r>
            <w:br/>
            <w:br/>
            <w:r>
              <w:rPr/>
              <w:t xml:space="preserve">Во время мероприятия семьям сотрудников, погибших при исполнениислужебного долга, были вручены автомобили и памятныесертификаты.</w:t>
            </w:r>
            <w:br/>
            <w:br/>
            <w:r>
              <w:rPr/>
              <w:t xml:space="preserve">С 2007 году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 вкладв сохранение светлой памяти сотрудников МЧС России, кто ценойсобственной жизни до конца выполнил свой служебный и гражданскийдолг. Низкий поклон семьям героев, которые в мирное времяпогибают, выполняя свой профессиональный долг.</w:t>
            </w:r>
            <w:br/>
            <w:br/>
            <w:r>
              <w:rPr/>
              <w:t xml:space="preserve">Сборную команду МЧС России, которая отлично проявила себя нататами, приехал поддержать заместитель Министра РоссийскойФедерации по делам гражданской обороны, чрезвычайным ситуациям иликвидации последствий стихийных бедствий генерал-полковниквнутренней службы Денисов Илья Павлович, но, к сожалению, нашасборная не смогла взойти на пьедестал почета.</w:t>
            </w:r>
            <w:br/>
            <w:br/>
            <w:r>
              <w:rPr/>
              <w:t xml:space="preserve">По итогам турнира первое место заняла сборная команда МВДУзбекистана, второе - команда Министерства обороны России.Бронзовые медали завоевали команды МВД России и спортсменыГосударственного таможенного комитета Республики Азербайджан.</w:t>
            </w:r>
            <w:br/>
            <w:br/>
            <w:r>
              <w:rPr/>
              <w:t xml:space="preserve">Турнир организован государственным фондом поддержки участниковспециальной военной операции «Защитники Отечества» и Национальнымсоюзом ветеранов дзюдо при поддержке Департамента спорта городаМосквы. В состав оргкомитета турнира входят руководителиминистерств и ведомств органов безопасности и правопорядкаРоссийской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2026-06-23T13:31:44+03:00</dcterms:created>
  <dcterms:modified xsi:type="dcterms:W3CDTF">2026-06-23T13:31:44+03:00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