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Главы Республики Мордовия»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Республики Мордовия подвели итоги второго спортивного днявсероссийских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Мужчины продемонстрировали невероятную скорость и ловкость вспортивной дисциплине «штурмовая лестница – 4 этаж – учебнаябашня», а женщины показали достойные результаты в дисциплине«штурмовая лестница – 2 этаж – учебная башня».</w:t>
            </w:r>
            <w:br/>
            <w:br/>
            <w:r>
              <w:rPr/>
              <w:t xml:space="preserve">Среди женщин с лучшим результатом победительницей сталапредставительница ГУ МЧС России по Тюменской области – ГоловинаАлина с результатом 7.11 сек., с небольшим отрывом серебрянымпризёром стала Рахимова Лейла (ГУ МЧС России по Белгородскойобласти) 7.24 сек., бронзовый призер – спортсменка ГУ МЧС России поУльяновской области – Шадлова Кристина с результатом 7.56 сек.</w:t>
            </w:r>
            <w:br/>
            <w:br/>
            <w:r>
              <w:rPr/>
              <w:t xml:space="preserve">Среди мужчин «золото» и «серебро» завоевали представители ГУ МЧСРоссии Республике Татарстан – Мингазов Ильяс (13.27 сек.) иЕвдокимов Кирилл (13,41 сек.), замыкает тройку призёров спортсменГУ МЧС России по Республике Мордовия – Киселев Илья с результатом13,68 сек.</w:t>
            </w:r>
            <w:br/>
            <w:br/>
            <w:r>
              <w:rPr/>
              <w:t xml:space="preserve">По предварительным результатам в командном зачёте лидирует сборнаяГУ МЧС России по Республике Татарстан, на втором местепредставители сборной команды ГУ МЧС России по Ульяновской области,команда ГУ МЧС России по Белгородской области занимают третьеместо.</w:t>
            </w:r>
            <w:br/>
            <w:br/>
            <w:r>
              <w:rPr/>
              <w:t xml:space="preserve">Завтра нас ждет не менее захватывающая дисциплина соревнований:«двоеборье».</w:t>
            </w:r>
            <w:br/>
            <w:br/>
            <w:br/>
            <w:br/>
            <w:r>
              <w:rPr/>
              <w:t xml:space="preserve">Источник фото: ГУ МЧС России по Республике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2026-06-23T14:55:53+03:00</dcterms:created>
  <dcterms:modified xsi:type="dcterms:W3CDTF">2026-06-23T14:55:53+03:00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