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подвел итогидеятельности ведомства за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подвел итоги деятельностиведомства за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февраляглава МЧС России Александр Куренков провел расширенное заседаниеколлегии МЧС России.</w:t>
            </w:r>
            <w:br/>
            <w:br/>
            <w:r>
              <w:rPr/>
              <w:t xml:space="preserve">Участие приняли представители органов государственной власти РФ,члены коллегии МЧС России, а также руководители структурныхподразделений центрального аппарата, терорганов и учрежденийведомства.</w:t>
            </w:r>
            <w:br/>
            <w:br/>
            <w:r>
              <w:rPr/>
              <w:t xml:space="preserve">Минутой молчания почтили память Героя Советского Союза ВалерияВостротина и всех сотрудников, проявивших мужество и спасшихпострадавших ценой своей жизни.</w:t>
            </w:r>
            <w:br/>
            <w:br/>
            <w:r>
              <w:rPr/>
              <w:t xml:space="preserve">«В минувшем году подразделения МЧС России участвовали в ликвидациипоследствий свыше 300 чрезвычайных ситуаций. На них спасено болеешести тысяч человек», - отметил Александр Куренков.</w:t>
            </w:r>
            <w:br/>
            <w:br/>
            <w:r>
              <w:rPr/>
              <w:t xml:space="preserve">В целом ежегодно сотрудники ведомства спасают и эвакуируют более200 тысяч человек.</w:t>
            </w:r>
            <w:br/>
            <w:br/>
            <w:r>
              <w:rPr/>
              <w:t xml:space="preserve">Из-за аномально резкого повышения температуры воздуха весеннееполоводье началось раньше обычного и отличалось значительнымимасштабами. Всего паводки прошлого года затронули территории 72субъектов. Исторические максимумы уровней воды зафиксированы вреках Краснодарского и Приморского краев, Брянской и Сахалинскойобластей. Специалистам удалось точно смоделировать поведение рекпри их вскрытии и спланировать превентивные мероприятия. Благодаряэтому не допущено катастрофических наводнений в Иркутской,Нижегородской, Саратовской и Ульяновской областях. Обеспеченазащита более тысячи населенных пунктов.</w:t>
            </w:r>
            <w:br/>
            <w:br/>
            <w:r>
              <w:rPr/>
              <w:t xml:space="preserve">Наиболее сложная обстановка с ландшафтными пожарами складывалась вКурганской, Свердловской и Тюменской областях: огнем былиповреждены или уничтожены более 6,5 тысяч строений, в том числе 819жилых домов. Пожарно-спасательными подразделениями не допущенпереход огня на 35 населенных пунктов в 9 субъектах.</w:t>
            </w:r>
            <w:br/>
            <w:br/>
            <w:r>
              <w:rPr/>
              <w:t xml:space="preserve">Наряду с реагированием на чрезвычайные ситуации и пожары МЧС Россиизащищает и оказывает помощь мирному населению приграничных к зонеСВО субъектов.</w:t>
            </w:r>
            <w:br/>
            <w:br/>
            <w:r>
              <w:rPr/>
              <w:t xml:space="preserve">«В минувшем году в составе 640 колонн в Донецкую и ЛуганскуюНародные Республики, Запорожскую и Херсонскую области доставленооколо 35 тысяч тонн грузов натуральной помощи», - отметилМинистр.</w:t>
            </w:r>
            <w:br/>
            <w:br/>
            <w:r>
              <w:rPr/>
              <w:t xml:space="preserve">Также МЧС России принимало активное участие в мероприятияхчрезвычайного гуманитарного реагирования за рубежом. Российскиеспасатели помогли ликвидировать последствия землетрясений в Турциии Сирии, катастрофического наводнения в Ливии, а также гуманитарнойкатастрофы в зоне палестино-израильского конфликта.</w:t>
            </w:r>
            <w:br/>
            <w:br/>
            <w:r>
              <w:rPr/>
              <w:t xml:space="preserve">Александр Куренков остановился на вопросах материально-техническогообеспечения и социальной защищенности сотрудников.</w:t>
            </w:r>
            <w:br/>
            <w:br/>
            <w:r>
              <w:rPr/>
              <w:t xml:space="preserve">«В прошлом году 211 семей сотрудников МЧС России получили денежныевыплаты на приобретение жилья. Работа по повышению социальнойзащищенности личного состава будет продолжена», - сказал АлександрКуренков.</w:t>
            </w:r>
            <w:br/>
            <w:br/>
            <w:r>
              <w:rPr/>
              <w:t xml:space="preserve">Установлены дополнительные социальные гарантии сотрудникам МЧСРоссии, выполняющим задачи в зоне проведения специальной военнойоперации. Также предусмотрены денежные средства на увеличениеуровня оплаты труда отдельным категориям должностных лиц.</w:t>
            </w:r>
            <w:br/>
            <w:br/>
            <w:r>
              <w:rPr/>
              <w:t xml:space="preserve">Среди приоритетных направлений для этого года Министр назвалподготовку к прохождению паводкоопасного периода и пожароопасногосезона для минимизации последствий сезонных ЧС.</w:t>
            </w:r>
            <w:br/>
            <w:br/>
            <w:r>
              <w:rPr/>
              <w:t xml:space="preserve">Ведомство продолжит развитие профессиональных аварийно-спасательныхформирований и совершенствование их деятельности. Это касаетсяновых подходов к подготовке спасателей, а также развитияаварийно-спасательной инфраструктуры. Наряду с обновлением пожарнойтехники особое внимание будет уделено поставкам современногопожарно-спасательного снаряжения и оборудования.</w:t>
            </w:r>
            <w:br/>
            <w:br/>
            <w:r>
              <w:rPr/>
              <w:t xml:space="preserve">«Особое внимание уделяем безопасности Арктической зоны. В этом годумы планируем открыть новый арктический комплексныйаварийно-спасательный центр в Певеке. Все строительно-монтажныеработы полностью завершены, ведется укомплектование центра личнымсоставом», - сказал глава МЧС России.</w:t>
            </w:r>
            <w:br/>
            <w:br/>
            <w:r>
              <w:rPr/>
              <w:t xml:space="preserve">По итогам года Глава МЧС России отметил заслуги личного состава,вручив медаль ордена "За заслуги перед Отечеством" I степени и знакотличия крест "За доблесть". Лучшим Главным управлением МЧС Россиистало подразделение Брянской области.</w:t>
            </w:r>
            <w:br/>
            <w:br/>
            <w:br/>
            <w:r>
              <w:rPr/>
              <w:t xml:space="preserve">Источник: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2026-03-14T05:10:58+03:00</dcterms:created>
  <dcterms:modified xsi:type="dcterms:W3CDTF">2026-03-14T05:10:58+03:00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