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Управления авиации иавиационно-спасательных технологий стала победителем СпартакиадыМЧС России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Управления авиации иавиационно-спасательных технологий стала победителем СпартакиадыМЧС России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набазе бильярдного клуба «Витязь» состоялись соревнования побильярдному спорту в рамках Спартакиады МЧС России 2023 года средиспортивных коллективов центрального аппарата МЧС России.</w:t>
            </w:r>
            <w:br/>
            <w:br/>
            <w:r>
              <w:rPr/>
              <w:t xml:space="preserve">Бильярд – один из популярных и интересных видов спорта в помещении,требующих от спортсмена концентрацию, смекалку, контроль эффектныхударов, а также собственных эмоций.</w:t>
            </w:r>
            <w:br/>
            <w:br/>
            <w:r>
              <w:rPr/>
              <w:t xml:space="preserve">В соревнованиях приняли участие более 30 спортсменов из 15коллективов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Все участники соревнований были разделены на 2 группы. Соревнованияпроводились по круговой системе, победители в каждой подгруппеопределялись по наибольшему количеству набранных очков.</w:t>
            </w:r>
            <w:br/>
            <w:br/>
            <w:r>
              <w:rPr/>
              <w:t xml:space="preserve">В полуфиналы вышли по 2 команды из каждой группы, которыесостязались за шанс соревноваться за титул победителя соревнований.По итогам двух встреч в финал вышли сборные команды Департаментагражданской обороны и защиты населения и их соперниками сталиспортсмены из Управления авиации и авиационно-спасательныхтехнологий.</w:t>
            </w:r>
            <w:br/>
            <w:br/>
            <w:r>
              <w:rPr/>
              <w:t xml:space="preserve">По результатам соревнований призовые места в командном зачётераспределились следующим образом:</w:t>
            </w:r>
            <w:br/>
            <w:br/>
            <w:r>
              <w:rPr/>
              <w:t xml:space="preserve">1 место – сборная команда Управления авиации иавиационно-спасательных технологий;</w:t>
            </w:r>
            <w:br/>
            <w:br/>
            <w:r>
              <w:rPr/>
              <w:t xml:space="preserve">2 место – сборная команда Департамента гражданской обороны и защитынаселения;</w:t>
            </w:r>
            <w:br/>
            <w:br/>
            <w:r>
              <w:rPr/>
              <w:t xml:space="preserve">3 место – сборная команда Главного управления «Национальный центруправления в кризисных ситуаций».</w:t>
            </w:r>
            <w:br/>
            <w:br/>
            <w:r>
              <w:rPr/>
              <w:t xml:space="preserve">Поздравляем победителей и призёров соревнований с заслуженныминаградами!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2025-11-06T10:06:21+03:00</dcterms:created>
  <dcterms:modified xsi:type="dcterms:W3CDTF">2025-11-06T10:06:21+03:00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