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Уральского института ГПС МЧС России сталапобедителем турнира по хоккею среди вузов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08.12.202309:12</w:t>
            </w:r>
          </w:p>
        </w:tc>
      </w:tr>
      <w:tr>
        <w:trPr/>
        <w:tc>
          <w:tcPr>
            <w:tcBorders>
              <w:bottom w:val="single" w:sz="6" w:color="fffffff"/>
            </w:tcBorders>
          </w:tcPr>
          <w:p>
            <w:pPr>
              <w:jc w:val="start"/>
            </w:pPr>
            <w:r>
              <w:rPr>
                <w:sz w:val="24"/>
                <w:szCs w:val="24"/>
                <w:b w:val="1"/>
                <w:bCs w:val="1"/>
              </w:rPr>
              <w:t xml:space="preserve">Команда Уральского института ГПС МЧС России стала победителемтурнира по хоккею среди вузов МЧС России</w:t>
            </w:r>
          </w:p>
        </w:tc>
      </w:tr>
      <w:tr>
        <w:trPr/>
        <w:tc>
          <w:tcPr>
            <w:tcBorders>
              <w:bottom w:val="single" w:sz="6" w:color="fffffff"/>
            </w:tcBorders>
          </w:tcPr>
          <w:p>
            <w:pPr>
              <w:jc w:val="center"/>
            </w:pPr>
          </w:p>
        </w:tc>
      </w:tr>
      <w:tr>
        <w:trPr/>
        <w:tc>
          <w:tcPr/>
          <w:p>
            <w:pPr>
              <w:jc w:val="start"/>
            </w:pPr>
            <w:r>
              <w:rPr/>
              <w:t xml:space="preserve">ВЕкатеринбурге завершился первый турнир по хоккею с шайбой средиобразовательных организаций высшего образования МЧС России.</w:t>
            </w:r>
            <w:br/>
            <w:br/>
            <w:r>
              <w:rPr/>
              <w:t xml:space="preserve">На протяжении трёх дней команды из пяти образовательных организацийвстречались на льду, показывая свой уровень игры. «Огненный щит»Уральского института ГПС МЧС России, «Огненные медведи» АкадемииГПС МЧС России, «Альтаир» Академии гражданской защиты МЧС России,«Невские львы» Санкт-Петербургского университета ГПС МЧС России и«Сибирские медведи» Сибирской пожарно-спасательной академии, всесборные сыграла по 4 матча, встретившись с каждым соперником.</w:t>
            </w:r>
            <w:br/>
            <w:br/>
            <w:r>
              <w:rPr/>
              <w:t xml:space="preserve">В заключительный день соревнований состоялось три матча, которые иопределили победителя турнира. Решающей стала встреча команд«Огненный щит» и «Альтаир». Эмоциональная игра, сильные соперники инастоящая битва двух сборных. После трёх напряжённых периодовошеломительную победу одержала команда хозяев турнира.</w:t>
            </w:r>
            <w:br/>
            <w:br/>
            <w:r>
              <w:rPr/>
              <w:t xml:space="preserve">На торжественной церемонии закрытия зрители чествовали победителейи призёров. Поздравить участников прибыли почетные гости: ПрезидентФедерации хоккея Свердловской области Вячеслав Павлович Деменьшин,начальник Главного управления МЧС России по Свердловской областиВиктор Владимирович Теряев, начальник Уральского института ГПС МЧСРоссии Александр Михайлович Тарарыкин и руководитель Уральскойхоккейной лиги силовых структуре Игорь Юрьевич Смирнов.</w:t>
            </w:r>
            <w:br/>
            <w:br/>
            <w:r>
              <w:rPr/>
              <w:t xml:space="preserve">Приятным бонусом для всех спортсменов и гостей турнира сталоприсутствие на мероприятии легенды Мирового хоккея, Олимпийскогочемпиона, чемпиона мира Павла Валерьевича Дацюка. </w:t>
            </w:r>
            <w:br/>
            <w:br/>
            <w:r>
              <w:rPr/>
              <w:t xml:space="preserve">«Поздравляю всех с успешным проведением первого турнира среди вузовМЧС России! Хочется сказать «спасибо» организаторам за проведениетурнира на столь высоком уровне, болельщикам за подаренные эмоции,участникам за честную борьбу! Ведь за что мы любим хоккей? Зачестные победы, соперничество и конечно же общение сединомышленниками»,- обратился к присутствующим заслуженный мастерспорта России Павел Дацюк. «Как же быстро пролетели эти 3 дня,только совсем недавно мы переживали, когда готовились к проведениюпервого Всероссийского турнира по хоккею с шайбой средиобразовательных организаций МЧС России, и вот сегодня мы стоим нацеремонии закрытия. Верю в то, что вы получили положительные эмоцииот этого мероприятия, заряд энергии на следующий год, вампонравился наш город и вы будете стремиться попасть сюда еще раз,ведь в 2024 году МЧС России доверило проведение нового турнира унас, в Екатеринбурге», подчеркнул в своей речи Начальник Уральскогоинститута ГПС МЧС России Александр Тарарыкин, поздравив всех суспешным завершением турнира.</w:t>
            </w:r>
            <w:br/>
            <w:br/>
            <w:r>
              <w:rPr/>
              <w:t xml:space="preserve">В этом году сильнейшей стала команда «Огненный щит» Уральскогоинститута ГПС МЧС России, набравшая наибольшее количество баллов иодержавшая 4 победы.</w:t>
            </w:r>
            <w:br/>
            <w:br/>
            <w:r>
              <w:rPr/>
              <w:t xml:space="preserve">Серебряным призером турнира стала команда «Невские львы»Санкт-Петербургской академии ГПС МЧС России. Замкнули тройкусильнейших команд представители команды «Сибирские медведи»Сибирской пожарно-спасательной академии ГПС МЧС России.</w:t>
            </w:r>
            <w:br/>
            <w:br/>
            <w:r>
              <w:rPr/>
              <w:t xml:space="preserve">Традиционно кроме кубков, медалей и грамот за успешные командныедостижения организаторы учредили и персональные номинации, которымибыли отмечены шесть лучших.</w:t>
            </w:r>
            <w:br/>
            <w:br/>
            <w:r>
              <w:rPr/>
              <w:t xml:space="preserve">Лучший снайпер турнира: Амельченко Алексей «Огненный щит»;</w:t>
            </w:r>
            <w:br/>
            <w:r>
              <w:rPr/>
              <w:t xml:space="preserve">Лучший вратарь турнира: Осинцев Дмитрий «Огненный щит»;</w:t>
            </w:r>
            <w:br/>
            <w:r>
              <w:rPr/>
              <w:t xml:space="preserve">Лучший защитник турнира: Михайлов Никита «Альтаир»;</w:t>
            </w:r>
            <w:br/>
            <w:r>
              <w:rPr/>
              <w:t xml:space="preserve">Лучший нападающий турнира: Закураев Валерий «Невские львы»;</w:t>
            </w:r>
            <w:br/>
            <w:r>
              <w:rPr/>
              <w:t xml:space="preserve">Лучший бомбардир турнира: Парфенчук Максим «Сибирские медведи»;</w:t>
            </w:r>
            <w:br/>
            <w:r>
              <w:rPr/>
              <w:t xml:space="preserve">Приз зрительский симпатий турнира: Гайдуков Данил «Огненныемедведи».</w:t>
            </w:r>
            <w:br/>
            <w:br/>
            <w:r>
              <w:rPr/>
              <w:t xml:space="preserve">Именно так, яркими эмоциями и незабываемыми встречами завершилсяпервый турнир по хоккею с шайбой среди образовательных организацийвысшего образования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2026-03-14T07:27:51+03:00</dcterms:created>
  <dcterms:modified xsi:type="dcterms:W3CDTF">2026-03-14T07:27:51+03:00</dcterms:modified>
</cp:coreProperties>
</file>

<file path=docProps/custom.xml><?xml version="1.0" encoding="utf-8"?>
<Properties xmlns="http://schemas.openxmlformats.org/officeDocument/2006/custom-properties" xmlns:vt="http://schemas.openxmlformats.org/officeDocument/2006/docPropsVTypes"/>
</file>