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«Динамо» № 31 МЧС России стала бронзовымпризером в соревнованиях по стрельбе из боевого ручного стрелковогооружия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«Динамо» № 31 МЧС России стала бронзовымпризером в соревнованиях по стрельбе из боевого ручного стрелковогооружия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2023года в рамках Спартакиады Общества «Динамо» состоялись спортивныесоревнования по стрельбе из боевого ручного стрелкового оружиясреди руководящего состава.</w:t>
            </w:r>
            <w:br/>
            <w:br/>
            <w:r>
              <w:rPr/>
              <w:t xml:space="preserve">Спортивные соревнования проходили в тире НОУ «Центр» по адресу: г.Москва, ул. Спартаковская, д.2а.</w:t>
            </w:r>
            <w:br/>
            <w:br/>
            <w:r>
              <w:rPr/>
              <w:t xml:space="preserve">В спортивных соревнованиях приняли участие 11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группе.</w:t>
            </w:r>
            <w:br/>
            <w:br/>
            <w:r>
              <w:rPr/>
              <w:t xml:space="preserve">Состав спортивной сборной команды РОО «Динамо» № 31 МЧС Россиипредставляли:</w:t>
            </w:r>
            <w:br/>
            <w:br/>
            <w:r>
              <w:rPr/>
              <w:t xml:space="preserve">Директор Департамента информационных технологий и связи – ГорленкоЕвгений Валерьевич;</w:t>
            </w:r>
            <w:br/>
            <w:br/>
            <w:r>
              <w:rPr/>
              <w:t xml:space="preserve">Заместитель директора Департамента надзорной деятельности ипрофилактической работы МЧС России – Бабушкин Михаил Юрьевич;</w:t>
            </w:r>
            <w:br/>
            <w:br/>
            <w:r>
              <w:rPr/>
              <w:t xml:space="preserve">Заместитель директора Административного департамента МЧС России –Белявский Юрий Александрович;</w:t>
            </w:r>
            <w:br/>
            <w:br/>
            <w:r>
              <w:rPr/>
              <w:t xml:space="preserve">Заместитель директора Департамента образовательной инаучно-технической деятельности МЧС России – Штаймец ВиталийЮрьевич.</w:t>
            </w:r>
            <w:br/>
            <w:br/>
            <w:r>
              <w:rPr/>
              <w:t xml:space="preserve">Участникам федеральных органов исполнительной власти стреляли избоевого ручного стрелкового оружия на расстоянии 25-ти метров. Впервой серии основная задача заключалась выполнить 10 выстрелов за10 минут и набрать большее количество баллов. Во второй серииучастники выполняли стрелковое упражнение на время, где за 30секунд производили 10 выстрелов по мишени.</w:t>
            </w:r>
            <w:br/>
            <w:br/>
            <w:r>
              <w:rPr/>
              <w:t xml:space="preserve">По итогам спортивных соревнований призовые места во второй группераспределились следующим образом:</w:t>
            </w:r>
            <w:br/>
            <w:br/>
            <w:r>
              <w:rPr/>
              <w:t xml:space="preserve">1 место – ФСИН России (548 баллов);</w:t>
            </w:r>
            <w:br/>
            <w:r>
              <w:rPr/>
              <w:t xml:space="preserve">2 место – ФССП России (534 балла);</w:t>
            </w:r>
            <w:br/>
            <w:r>
              <w:rPr/>
              <w:t xml:space="preserve">3 место – МЧС России (482 балла).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2026-01-12T15:53:32+03:00</dcterms:created>
  <dcterms:modified xsi:type="dcterms:W3CDTF">2026-01-12T15:53:32+03:00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