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соревнуются в спортивной дисциплине «пожарная эстафета»и «двоеборье». Данные дисциплины требуют от спортсменов огромнуювыдержку и собранность. Спортивная дисциплина «двоеборье» состоитиз подъема по штурмовой лестнице и 100-метровой полосыпрепятствий.</w:t>
            </w:r>
            <w:br/>
            <w:br/>
            <w:r>
              <w:rPr/>
              <w:t xml:space="preserve">Сегодня температура воздуха превышала отметку 30 градусов, но,несмотря на не самые благоприятные условия, все спортсмены показалидостойные результаты.</w:t>
            </w:r>
            <w:br/>
            <w:br/>
            <w:r>
              <w:rPr/>
              <w:t xml:space="preserve">Спортивная дисциплина «пожарная эстафета» состоит из 4-х этапов -по 100 метров каждый. Спортсмены проходят их с пожарным стволом,который передают друг другу. На первом этапе необходимо вбуквальном смысле слова «взлетать» на крышу «домика» при помощилестницы, и, пробежав по ней, стремительно спуститься. На второмэтапе преодолеть препятствие высотой 2 метра. На третьем, подхвативпожарные рукава и пробежать по буму, присоединить их кразветвлению, тем самым проложив рукавную линию. Финальный этапзавершится борьбой со стихией огня - участники с помощьюогнетушителя должны будут потушить горящую в специальном противнежидкость.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ГУ МЧС России по Респ. Башкортостан;</w:t>
            </w:r>
            <w:br/>
            <w:br/>
            <w:r>
              <w:rPr/>
              <w:t xml:space="preserve">2 место – ГУ МЧС России по Ульяновской области;</w:t>
            </w:r>
            <w:br/>
            <w:br/>
            <w:r>
              <w:rPr/>
              <w:t xml:space="preserve">3 место – ГУ МЧС России по Пермскому краю.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ГУ МЧС России по Нижегородской области;</w:t>
            </w:r>
            <w:br/>
            <w:br/>
            <w:r>
              <w:rPr/>
              <w:t xml:space="preserve">2 место – ГУ МЧС России по Респ. Башкортостан;</w:t>
            </w:r>
            <w:br/>
            <w:br/>
            <w:r>
              <w:rPr/>
              <w:t xml:space="preserve">3 место – ГУ МЧС России по Респ. Татарстан.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ГУ МЧС по Пермскому краю;</w:t>
            </w:r>
            <w:br/>
            <w:br/>
            <w:r>
              <w:rPr/>
              <w:t xml:space="preserve">2 место – ГУ МЧС России по Саратовской области;</w:t>
            </w:r>
            <w:br/>
            <w:br/>
            <w:r>
              <w:rPr/>
              <w:t xml:space="preserve">3 место – ГУ МЧС России по Пензенской области.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Респ. Башкортостан;</w:t>
            </w:r>
            <w:br/>
            <w:br/>
            <w:r>
              <w:rPr/>
              <w:t xml:space="preserve">2 место – Пермский край;</w:t>
            </w:r>
            <w:br/>
            <w:br/>
            <w:r>
              <w:rPr/>
              <w:t xml:space="preserve">3 место – Респ. Татарстан.</w:t>
            </w:r>
            <w:br/>
            <w:br/>
            <w:r>
              <w:rPr/>
              <w:t xml:space="preserve">В спортивной дисциплине «двоеборье» среди женщин победу одержалапредставительница Кировской области – Акопова Гаянэ, спортсменкаНижегородской области Ценова Олеся завоевала второе место,бронзовым призёром стала Галичанина Анастасия (Респ.Башкортостан).</w:t>
            </w:r>
            <w:br/>
            <w:br/>
            <w:br/>
            <w:br/>
            <w:r>
              <w:rPr/>
              <w:t xml:space="preserve">Источник: ГУ МЧС России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2025-12-15T23:30:59+03:00</dcterms:created>
  <dcterms:modified xsi:type="dcterms:W3CDTF">2025-12-15T23:30:59+03:00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