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Иркутске прошла церемония открытия межрегиональныхсоревнований по пожарно-спасательному спорту среди огнеборцевСибири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ВИркутске прошла церемония открытия межрегиональных соревнований попожарно-спасательному спорту среди огнеборцев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Сегоднязначимый день в истории пожарно-спасательного спорта. Иркутскприветствует участников межрегиональных соревнований! КомандамГлавных управлений МЧС России Сибирского федерального округа втечение четырех дней предстоит выявить лучших в рядепрофессиональных дисциплин: пожарной эстафете, боевомразвертывании, подъему по штурмовой лестнице, на полосе препятствийи в двоеборье.</w:t>
            </w:r>
            <w:br/>
            <w:br/>
            <w:r>
              <w:rPr/>
              <w:t xml:space="preserve">На стадионе одного из крупнейших вузов Сибири - Иркутскогонационального исследовательского технического университета –встретились сильнейшие спортсмены Иркутской, Кемеровской,Новосибирской Омской, Томской областей, Республик Алтая, Тывы,Хакасии, Алтайского и Красноярского краев.</w:t>
            </w:r>
            <w:br/>
            <w:br/>
            <w:r>
              <w:rPr/>
              <w:t xml:space="preserve">На торжественном открытии соревнований Губернатор Иркутской областиИгорь Кобзев в приветственном слове участникам подчеркнул важностьпрофессии пожарного и спасателя и пожелал спортивного азарта иярких побед.</w:t>
            </w:r>
            <w:br/>
            <w:br/>
            <w:r>
              <w:rPr/>
              <w:t xml:space="preserve">Начальник Главного управления МЧС России по Иркутской областигенерал-майор внутренней службы Вячеслав Федосеенко напомнил означимости элементов пожарно-спасательного спорта, которые отражаютреальную нагрузку пожарных, выполняющих свои профессиональныеобязанности на пределе человеческих возможностей.</w:t>
            </w:r>
            <w:br/>
            <w:br/>
            <w:r>
              <w:rPr/>
              <w:t xml:space="preserve">«Рассчитываем на то, что сегодняшний, поистине грандиозный праздник- а Иркутская область принимала такое большое число спортсменов 11лет назад - запомнится новыми рекордами, которые войдут в историюэтого красивого и зрелищного спорта», - сказал он. ВячеславФедосеенко также вручил грамоты и подарки победителям конкурса налучший логотип сегодняшних соревнований. Когда конкурс былобъявлен, жители региона приняли самое активное участие в егоразработке. Жюри было отмечено разнообразие работ, при созданиикоторых была задействована даже нейросеть. Пожарная и спортивнаяатрибутика, а также геральдический символ Иркутска и Иркутскойобласти фигурировали в нескольких эскизах, в том числе и в работеАлександра Балашова, вышедшего на пенсию сотрудникаВосточно-Сибирского института МВД России - кандидата в мастераспорта по пожарно-прикладному спорту, и его товарища АндреяШергина, занимающегося графическим дизайном. Мифического Бабрадополнили атрибуты: штурмовая лестница, пояс пожарного и каска.Именно этот образ, простой и в то же время понятный, стал символоммасштабного спортивного события.</w:t>
            </w:r>
            <w:br/>
            <w:br/>
            <w:r>
              <w:rPr/>
              <w:t xml:space="preserve">В первый день соревнований пожарную эстафету предстоит пройтиспортсменам возрастных категорий «юниоры», «юниорки», «мужчины»,полосу препятствий спортсменкам возрастной категории «женщины».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2026-01-13T07:47:21+03:00</dcterms:created>
  <dcterms:modified xsi:type="dcterms:W3CDTF">2026-01-13T07:47:21+03:00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