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спортивныесоревнования МЧС России по СКФО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</w:t>
            </w:r>
            <w:br/>
            <w:br/>
            <w:r>
              <w:rPr/>
              <w:t xml:space="preserve">На торжественном открытии соревнований заместитель начальникаГлавного управления МЧС России по КБР Анзор Кагазежев пожелалспортсменам честной бескомпромиссной борьбы и удачи на всех этапахсоревнований. «Благодаря соревнованиям по пожарно-спасательномуспорту, повышается авторитет профессии пожарного. В системе МЧСслужат самоотверженные, мужественные и выносливые люди, готовыепожертвовать своей жизнью и здоровьем ради спасения тех, кто попалв беду. Все эти качества, наряду с командным духом, соединил в себепожарно-спасательный спорт, который по праву является визитнойкарточкой пожарной охраны» - отметил Кагазежев.</w:t>
            </w:r>
            <w:br/>
            <w:br/>
            <w:r>
              <w:rPr/>
              <w:t xml:space="preserve">С приветственными словами к участникам также обратился заместительминистра спорта КБР Аслан Анаев. Перед гостями выступил творческийколлектив народного ансамбля танца «Шагди».</w:t>
            </w:r>
            <w:br/>
            <w:br/>
            <w:r>
              <w:rPr/>
              <w:t xml:space="preserve">В соревнованиях принимают участие 7 команд Главных управлений МЧСРоссии по СКФО. Свои профессиональные качества, ловкость и сноровкупоказывают профессиональные пожарные, а также юноши и девушки трехвозрастных групп.</w:t>
            </w:r>
            <w:br/>
            <w:br/>
            <w:r>
              <w:rPr/>
              <w:t xml:space="preserve">После открытия чемпионата участники состязались в дисциплине«штурмовая лестница – 2 этаж – учебная башня» и «штурмовая лестница– 4 этаж – учебная башня».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– место Клочкова Вероника – СК;</w:t>
            </w:r>
            <w:br/>
            <w:r>
              <w:rPr/>
              <w:t xml:space="preserve">2 - место Гурник Алина - СК;</w:t>
            </w:r>
            <w:br/>
            <w:r>
              <w:rPr/>
              <w:t xml:space="preserve">3 – место Скобликова Виктория - СК.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– место Гуатижева Диана - КБР;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Зафирова Вероника – СК.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Похилько Ульяна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Результаты в спортивной дисциплине «штурмовая лестница – 4 этаж –учебная башня» среди мужчин:</w:t>
            </w:r>
            <w:br/>
            <w:br/>
            <w:r>
              <w:rPr/>
              <w:t xml:space="preserve">1 – место Иванов Александр - СК;</w:t>
            </w:r>
            <w:br/>
            <w:r>
              <w:rPr/>
              <w:t xml:space="preserve">2 - место Шавхалов Асхаб -ЧР;</w:t>
            </w:r>
            <w:br/>
            <w:r>
              <w:rPr/>
              <w:t xml:space="preserve">3 – место Губаев Исмаил - ЧР.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 среди юношей:</w:t>
            </w:r>
            <w:br/>
            <w:br/>
            <w:r>
              <w:rPr/>
              <w:t xml:space="preserve">1 – место Илюшин Михаил - СК;</w:t>
            </w:r>
            <w:br/>
            <w:r>
              <w:rPr/>
              <w:t xml:space="preserve">2 - место Погуло Даниил - СК;</w:t>
            </w:r>
            <w:br/>
            <w:r>
              <w:rPr/>
              <w:t xml:space="preserve">3 – место Ислам Бахов – КБР.</w:t>
            </w:r>
            <w:br/>
            <w:br/>
            <w:r>
              <w:rPr/>
              <w:t xml:space="preserve">Результаты в спортивной дисциплине «штурмовая лестница – 3 этаж –учебная башня» среди юниоров:</w:t>
            </w:r>
            <w:br/>
            <w:br/>
            <w:r>
              <w:rPr/>
              <w:t xml:space="preserve">1 – место Несмачный Виктор - СК;</w:t>
            </w:r>
            <w:br/>
            <w:r>
              <w:rPr/>
              <w:t xml:space="preserve">2 - место Миляев Сергей - СК;</w:t>
            </w:r>
            <w:br/>
            <w:r>
              <w:rPr/>
              <w:t xml:space="preserve">3 – место Шавхалов Абдул-халим– ЧР.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«полоса препятствий».</w:t>
            </w:r>
            <w:br/>
            <w:br/>
            <w:r>
              <w:rPr/>
              <w:t xml:space="preserve">После 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