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хоккейном матчесо сборной ФНС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хоккейном матче сосборной ФНС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городеМосква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хоккею», посвященные 100-летиюОбщества «Динамо».</w:t>
            </w:r>
            <w:br/>
            <w:br/>
            <w:r>
              <w:rPr/>
              <w:t xml:space="preserve">Сегодня на ледовой арене сборная команда МЧС России встретилась сосборной командой ФНС России. Хоккейный матч был очень насыщенный.Соперники показали свои наилучшие качества и желание одержатьпобеду.</w:t>
            </w:r>
            <w:br/>
            <w:br/>
            <w:r>
              <w:rPr/>
              <w:t xml:space="preserve">Первый период закончился со счётом 3:0 в пользу команды МЧС России.Второй и третий период были не менее захватывающие, наполненныеострыми моментами со стороны соперников, но команда МЧС России,показав скорость и силу, одержала безоговорочную победу. Финальныйсчёт хоккейного матча 9:0 в пользу сборной МЧС России.</w:t>
            </w:r>
            <w:br/>
            <w:br/>
            <w:r>
              <w:rPr/>
              <w:t xml:space="preserve">Завтра, 5 июля 2023 года, состоится заключительная игра в групповомэтапе между командой МЧС России и ФССП России.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2026-04-25T10:29:42+03:00</dcterms:created>
  <dcterms:modified xsi:type="dcterms:W3CDTF">2026-04-25T10:29:42+03:00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