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Департамента спасательныхформирований МЧС России стала победителем в Спартакиаде МЧС Россиипо стрельбе из боевого ручного стрелкового оружия среди спортивныхкоманд структурных подразделений центрального аппарата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30.06.202319:06</w:t>
            </w:r>
          </w:p>
        </w:tc>
      </w:tr>
      <w:tr>
        <w:trPr/>
        <w:tc>
          <w:tcPr>
            <w:tcBorders>
              <w:bottom w:val="single" w:sz="6" w:color="fffffff"/>
            </w:tcBorders>
          </w:tcPr>
          <w:p>
            <w:pPr>
              <w:jc w:val="start"/>
            </w:pPr>
            <w:r>
              <w:rPr>
                <w:sz w:val="24"/>
                <w:szCs w:val="24"/>
                <w:b w:val="1"/>
                <w:bCs w:val="1"/>
              </w:rPr>
              <w:t xml:space="preserve">Спортивная сборная команда Департамента спасательных формированийМЧС России стала победителем в Спартакиаде МЧС России по стрельбеиз боевого ручного стрелкового оружия среди спортивных командструктурных подразделений центрального аппарата МЧС России</w:t>
            </w:r>
          </w:p>
        </w:tc>
      </w:tr>
      <w:tr>
        <w:trPr/>
        <w:tc>
          <w:tcPr>
            <w:tcBorders>
              <w:bottom w:val="single" w:sz="6" w:color="fffffff"/>
            </w:tcBorders>
          </w:tcPr>
          <w:p>
            <w:pPr>
              <w:jc w:val="center"/>
            </w:pPr>
          </w:p>
        </w:tc>
      </w:tr>
      <w:tr>
        <w:trPr/>
        <w:tc>
          <w:tcPr/>
          <w:p>
            <w:pPr>
              <w:jc w:val="start"/>
            </w:pPr>
            <w:r>
              <w:rPr/>
              <w:t xml:space="preserve">Сегодня, 30июня 2023 года, на базе стрелкового комплекса ФГКУ «Центр попроведению спасательных операций особого риска «Лидер» состоялисьспортивные соревнования Спартакиады МЧС России по стрельбе избоевого ручного стрелкового оружия среди спортивных командструктурных подразделений центрального аппарата МЧС России.</w:t>
            </w:r>
            <w:br/>
            <w:br/>
            <w:r>
              <w:rPr/>
              <w:t xml:space="preserve">В спортивных соревнованиях приняли участие 15 сборных командцентрального аппарата МЧС России.</w:t>
            </w:r>
            <w:br/>
            <w:br/>
            <w:r>
              <w:rPr/>
              <w:t xml:space="preserve">Каждый стрелок выполнял два упражнения: стрельба из пистолетаМакарова по неподвижной мишени и скоростная стрельба со сменой«магазинов».</w:t>
            </w:r>
            <w:br/>
            <w:br/>
            <w:r>
              <w:rPr/>
              <w:t xml:space="preserve">При выполнении первого упражнения спортсмены должны были за 10минут на расстоянии 25 метров прицелиться и попасть как можно ближек центру мишени. Второе упражнение отличалось от первого, что спомощью 10 выстрелов необходимо было набрать большее количествоочков в течение 30 секунд.</w:t>
            </w:r>
            <w:br/>
            <w:br/>
            <w:r>
              <w:rPr/>
              <w:t xml:space="preserve">Все участники соревнований превосходно справились со всемиспортивными дисциплинами, продемонстрировав свое мастерство ипоказав отличные результаты.</w:t>
            </w:r>
            <w:br/>
            <w:br/>
            <w:r>
              <w:rPr/>
              <w:t xml:space="preserve">В личном зачёте почётное первое место занял Зобков Денис(Департамент надзорной деятельности и профилактической работы),второе место – Мишин Владимир (Департамент информационныхтехнологий и связи), третье место – Аверьянов Евгений (Департаменткадровой политики МЧС России).</w:t>
            </w:r>
            <w:br/>
            <w:br/>
            <w:r>
              <w:rPr/>
              <w:t xml:space="preserve">В упорной борьбе, показав меткость и четкость, в командном зачётепобедителем стала сборная команда Департамента спасательныхформирований МЧС России, серебряным призёром стала сборнаяДепартамента информационных технологий и связи МЧС России, замыкаеттройку лидеров Административный департамент МЧС России.</w:t>
            </w:r>
            <w:br/>
            <w:br/>
            <w:r>
              <w:rPr/>
              <w:t xml:space="preserve">Поздравляем победителей и призеров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2026-06-24T07:32:28+03:00</dcterms:created>
  <dcterms:modified xsi:type="dcterms:W3CDTF">2026-06-24T07:32:28+03:00</dcterms:modified>
</cp:coreProperties>
</file>

<file path=docProps/custom.xml><?xml version="1.0" encoding="utf-8"?>
<Properties xmlns="http://schemas.openxmlformats.org/officeDocument/2006/custom-properties" xmlns:vt="http://schemas.openxmlformats.org/officeDocument/2006/docPropsVTypes"/>
</file>