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подмосковных Химках дан старт Всероссийским соревнованиямпо боксу «Кубок МЧС России, посвященный памяти пожарных испасателей, 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Вподмосковных Химках дан старт Всероссийским соревнованиям по боксу«Кубок МЧС России, посвященный памяти пожарных и спасателей,погибших при 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2023года состоялось торжественное открытие Всероссийских соревнованийпо боксу «Кубок МЧС России, посвященный памяти пожарных испасателей, погибших при исполнении служебного долга» на базеАкадемии бокса А.Лебзяка в г. Химки, финальные спаринги, напомним,состояться 1 июня 2023 года на территории КВЦ «Патриот» в павильонеА.</w:t>
            </w:r>
            <w:br/>
            <w:br/>
            <w:r>
              <w:rPr/>
              <w:t xml:space="preserve">В торжественной церемонии приняли участие почетные гости, а именно:заместитель Министра МЧС России генерал-полковник внутренней службыИлья Павлович Денисов, врио начальника ФКУ «Центр физическойподготовки и спорта МЧС России» подполковник внутренней службы ОлегВикторович Радченко, руководитель спортивной Федерации бокса,Заслуженный тренер России, кавалер орденов почёта, Олимпийскийчемпион по боксу Александр Борисович Лебзяк.</w:t>
            </w:r>
            <w:br/>
            <w:br/>
            <w:r>
              <w:rPr/>
              <w:t xml:space="preserve">Во время проведения торжественной церемонии открытия соревнованийбыла объявлена минута молчания в память о пожарных и спасателях,погибших при исполнении служебного долга.</w:t>
            </w:r>
            <w:br/>
            <w:br/>
            <w:r>
              <w:rPr/>
              <w:t xml:space="preserve">В соревнованиях принимают участие сильнейшие спортсмены ведомствапо виду спорта «бокс», лучшие боксеры представляют 7 федеральныхокругов Российской Федерации.</w:t>
            </w:r>
            <w:br/>
            <w:br/>
            <w:r>
              <w:rPr/>
              <w:t xml:space="preserve">Также, вчера состоялись первые бои участников, в борьбе за призовыеместа победители и призеры соревнований определяются в командном иличном первенстве, поэтому для сборных команд важно каждоезавоеванное место.</w:t>
            </w:r>
            <w:br/>
            <w:br/>
            <w:r>
              <w:rPr/>
              <w:t xml:space="preserve">Желаем участникам удачи и успешного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2026-01-13T10:52:37+03:00</dcterms:created>
  <dcterms:modified xsi:type="dcterms:W3CDTF">2026-01-13T10:52:37+03:00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