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27декабря отмечают свой профессиональный праздник спасатели России. Вэтом году МЧС России празднует свою 32 годовщину. За это времяВедомство доказало готовность оперативно реагировать на любыечрезвычайные ситуации в стране и мире. Самый главный результатработы МЧС России — это спасённые жизни.</w:t>
            </w:r>
            <w:br/>
            <w:br/>
            <w:r>
              <w:rPr/>
              <w:t xml:space="preserve">Профессия спасателя — это ответственная и сложная работа, требующаяогромного мужества, самоотверженности, а такжепсихологической и физической подготовки. Каждая чрезвычайнаяситуация требует от вас предельной собранности, оперативности иумения принимать верные решения. Вы первыми оказываете помощь тем,кто попал в беду, рискуя своим здоровьем, а иногда и жизнью.</w:t>
            </w:r>
            <w:br/>
            <w:br/>
            <w:r>
              <w:rPr/>
              <w:t xml:space="preserve">От всей души желаем Вам крепкого здоровья, благополучия, твердостидуха, успехов в почетном и благородном деле служения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2026-06-10T07:54:39+03:00</dcterms:created>
  <dcterms:modified xsi:type="dcterms:W3CDTF">2026-06-10T07:54:39+03:00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