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третье место СпартакиадыОбщества "Динамо"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третье место Спартакиады Общества"Динамо"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2022года по адресу: г. Москва, Ленинградское шоссе, д. 39, стр. 53(бассейн Многофункционального спортивного комплекса «Динамо»)состоялись спортивные соревнования по плаванию среди динамовскихорганизаций федеральных органов исполнительной власти.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Всего в соревнованиях приняли участие более 140 спортсменовпредставляющие 12 спортивных сборных команд федеральных органовисполнительной власти.</w:t>
            </w:r>
            <w:br/>
            <w:br/>
            <w:r>
              <w:rPr/>
              <w:t xml:space="preserve">Согласно положению о проведении соревнований Общества «Динамо» всекоманды разделены на 2 группы. По итогам всех заплывов, в командномзачете во второй группе, победителем стала спортивная сборнаякоманда ГК «Росатом», серебряным призером стала спортивная сборнаякоманда ФТС России и замкнули тройку призеров - спортивная сборнаякоманда МЧС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2026-01-13T23:21:44+03:00</dcterms:created>
  <dcterms:modified xsi:type="dcterms:W3CDTF">2026-01-13T23:21:44+03:00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