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Главного управления «Национальный центр управления вкризисных ситуациях» стала победителем Спартакиады МЧС России 2022года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18.10.202218:10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Главного управления «Национальный центр управления вкризисных ситуациях» стала победителем Спартакиады МЧС России 2022года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сентября2022 года в физкультурно-оздоровительном комплексе МЧС Россиисостоялись спортивные соревнования по гиревому спорту в зачетСпартакиады МЧС России 2022 года среди спортивных коллективовструктурных подразделений центрального аппарата МЧС России.</w:t>
            </w:r>
            <w:br/>
            <w:br/>
            <w:r>
              <w:rPr/>
              <w:t xml:space="preserve">В спортивных соревнованиях приняли участие 8 спортивных коллективовцентрального аппарата МЧС России, а именно: Департамент кадровойполитики, Главное управление «Национальный центр управления вкризисных ситуациях», Департамент спасательных формирований,Главное управление пожарной охраны, Департамент информационныхтехнологий и связи, Департамент надзорной деятельности ипрофилактической работы, Административный департамент, Департаментоперативного управления.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r>
              <w:rPr/>
              <w:t xml:space="preserve">Целью проведения спортивных соревнований является физическогосовершенствование военнослужащих спасательных воинских формированийМЧС России, сотрудников и работников федеральной противопожарнойслужбы Государственной противопожарной службы, федеральныхгосударственных гражданских служащих и работников МЧС России,выработки необходимых морально-волевых качеств, поддержания иукрепления здоровья.</w:t>
            </w:r>
            <w:br/>
            <w:br/>
            <w:r>
              <w:rPr/>
              <w:t xml:space="preserve">По результатам проведенных спортивных соревнований определилисьпобедители и призеры в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кг, победителем стал Новиков Игорь (Департамент кадровойполитики), серебряным призером стал — Кулешов Артем (Главноеуправление «Национальный центр управления в кризисных ситуациях»),бронзовым призером стал Самойлов Станислав из Департаментаоперативного управления;</w:t>
            </w:r>
            <w:br/>
            <w:br/>
            <w:r>
              <w:rPr/>
              <w:t xml:space="preserve">«двоеборье - весовая категория 68 кг» – собственный вес участникадо 68 кг, здесь также победителем стал представитель Главногоуправления «Национальный центр управления в кризисных ситуациях»Колбин Валерий, второе место завоевал Козлов Кирилл представительАдминистративного департамента, и третье место у Жана Алексеяпредставителя Департамента информационных технологий и связи;</w:t>
            </w:r>
            <w:br/>
            <w:br/>
            <w:r>
              <w:rPr/>
              <w:t xml:space="preserve">«двоеборье - весовая категория 73 кг» – собственный вес участникадо 73 кг, победителем в данной дисциплине стал Бабаев Ефим (Главноеуправление «Национальный центр управления в кризисных ситуациях»),второе место завоевал Аряпов Денис (Департамент оперативногоуправления), третье место – Никоноров Дмитрий также представительДепартамента оперативного управления;</w:t>
            </w:r>
            <w:br/>
            <w:br/>
            <w:r>
              <w:rPr/>
              <w:t xml:space="preserve">«двоеборье - весовая категория 85 кг» – собственный вес участникадо 85 кг, в данной дисциплине победителем стал Савинов Игорь изДепартамента оперативного управления, второе место завоевалСтепанов Сергей представитель Главного управления «Национальныйцентр управления в кризисных ситуациях», и замыкает тройку призеровМареев Михаил из Главного управления пожарной охраны;</w:t>
            </w:r>
            <w:br/>
            <w:br/>
            <w:r>
              <w:rPr/>
              <w:t xml:space="preserve"> «двоеборье - весовая категория 85+ кг» – собственный весучастника свыше 85 кг, победителем в данной дисциплине стал МощикГригорий (Департамент кадровой политики), второе место — ЛевгунецИван (Главное управление «Национальный центр управления в кризисныхситуациях»), третье место — Мосолов Андрей из Департамента кадровойполитики.</w:t>
            </w:r>
            <w:br/>
            <w:br/>
            <w:r>
              <w:rPr/>
              <w:t xml:space="preserve">В командном зачет безоговорочным лидером стала команда Главногоуправления «Национальный центр управления в кризисных ситуациях»,на втором месте команда Департамента кадровой политики, а третьеместо у команды Департамента оперативного управления.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2026-07-13T07:13:26+03:00</dcterms:created>
  <dcterms:modified xsi:type="dcterms:W3CDTF">2026-07-13T07:13:26+03:00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