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Представление на должность начальника Центра подполковникавнутренней службы Олега Викторовича Радченко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Представление на должность начальника Центра подполковникавнутренней службы Олега Викторовича Радченко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ДиректорДепартамента кадровой политики МЧС России генерал-лейтенантвнутренней службы Григорий Николаевич Мощик, сегодня, прибыл в ФКУ«Центр физической подготовки и спорта МЧС России» для представленияна должность начальника центра подполковника внутренней службыОлега Викторовича Радченко.</w:t>
            </w:r>
            <w:br/>
            <w:br/>
            <w:r>
              <w:rPr>
                <w:i w:val="1"/>
                <w:iCs w:val="1"/>
              </w:rPr>
              <w:t xml:space="preserve">Напомним, Радченко Олег Викторович временно исполнял обязанностиначальника ФКУ «Центр физической подготовки и спорта МЧС России»,приказом МЧС России от 15.07.2022 № 358-НС назначен на должностьначальника центра.</w:t>
            </w:r>
            <w:br/>
            <w:br/>
            <w:r>
              <w:rPr/>
              <w:t xml:space="preserve">Кроме того, Григорий Николаевич поставил задачи по организации ипроведению предстоящего Чемпионата МЧС России попожарно-спасательному спорту, который будет проходить в г.Оренбурге в период с 1 по 6 августа 2022 года, а также поподготовке и отличному выступлению спортивных сборных командРоссийской Федерации (мужская, женская) в главных мировых стартахпожарно-спасательного спорта в Чемпионатах мира, которые состоятсяв г. Самарканде (Республика Узбекистан) в период с 29 сентября по 5октября 2022 года.</w:t>
            </w:r>
            <w:br/>
            <w:br/>
            <w:r>
              <w:rPr/>
              <w:t xml:space="preserve">В рамках мероприятия Григорий Николаевич также определил основныезадачи, стоящие перед ФКУ «Центр физической подготовки и спорта МЧСРоссии», а именно: перспективы развития спорта в системе МЧСРоссии, дальнейшая работа по реализации концепции исовершенствованию физической подготовки сотрудников ведомства,подготовка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спорта, осуществлениедеятельности в области физической подготовки и спорта, в том числеразвития спорта в интересах МЧС России, подготовки спортивныхсборных команд МЧС России в порядке, установленномзаконодательством Российской Федерации,физкультурно-оздоровительная и спортивная работа среди личногосостава МЧС России, направленная на укрепление здоровья,формирование здорового образа жизни, развитие физическихспособностей.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2026-04-06T10:41:35+03:00</dcterms:created>
  <dcterms:modified xsi:type="dcterms:W3CDTF">2026-04-06T10:41:35+03:00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