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вборьбу за почетный трофей вышли на старт команды 15 субъектовРоссийской Федерации. Сборные регионов Приволжского федеральногоокруга «разбавила» команда из Тюменской области. В соревнованияхприняло участие около 400 человек.</w:t>
            </w:r>
            <w:br/>
            <w:br/>
            <w:r>
              <w:rPr/>
              <w:t xml:space="preserve">На протяжении всех спортивных дней соревнований участникисоревновались в спортивных дисциплинах: «штурмовая лестница — 4этаж - учебная башня», «штурмовая лестница — 3 этаж - учебнаябашня», «штурмовая лестница — 2 этаж - учебная башня», «полосапрепятствий» и «двоеборье».</w:t>
            </w:r>
            <w:br/>
            <w:br/>
            <w:r>
              <w:rPr/>
              <w:t xml:space="preserve">По итогам спортивных соревнований в командном зачете среди мужчин иженщин победителем стала сборная команда Республики Татарстан,которая завоевала главный трофей турнира – Кубок Премьер-министраРеспублики Татарстан, второе место у сборной команды РеспубликиБашкортостан, третье место у сборной команды Кировской области.</w:t>
            </w:r>
            <w:br/>
            <w:br/>
            <w:r>
              <w:rPr/>
              <w:t xml:space="preserve">Среди юниоров, юниорок, юношей и девушек:</w:t>
            </w:r>
            <w:br/>
            <w:br/>
            <w:r>
              <w:rPr/>
              <w:t xml:space="preserve">1 место - Республика Татарстан;</w:t>
            </w:r>
            <w:br/>
            <w:r>
              <w:rPr/>
              <w:t xml:space="preserve">2 место - Ульяновская область;</w:t>
            </w:r>
            <w:br/>
            <w:r>
              <w:rPr/>
              <w:t xml:space="preserve">3 место - Республика Башкортостан.</w:t>
            </w:r>
            <w:br/>
            <w:br/>
            <w:r>
              <w:rPr/>
              <w:t xml:space="preserve">Во время церемонии торжественного закрытия соревнованийспециальными подарками награждались участники, которые в днипроведения отметили свои дни рождения. Именинников поздравлялпредставитель Центра физической подготовки и спорта МЧС РоссииДанил Тутов.</w:t>
            </w:r>
            <w:br/>
            <w:br/>
            <w:r>
              <w:rPr/>
              <w:t xml:space="preserve">В 2022 году отмечается 85-летие пожарно-спасательного спорта, и вчесть этой круглой даты организаторы поощрили ценными призаминаиболее отличившиеся спортсменов сборной команды РеспубликиТатарстан, которые защищали честь Российской Федерации наЧемпионате мира по пожарно-спасательному спорту. Это Дамир Курбанови Ангелина Сысоева.</w:t>
            </w:r>
            <w:br/>
            <w:br/>
            <w:r>
              <w:rPr/>
              <w:t xml:space="preserve">А вот старшему тренеру сборной России и главному тренеру юношескойсборной Республики Татарстан Айрату Шарифзянову была врученаПочетная грамота Президента Российской Федерации ВладимираВладимировича Путина "За высокие личные показатели в служебнойдеятельности".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2026-04-27T21:19:19+03:00</dcterms:created>
  <dcterms:modified xsi:type="dcterms:W3CDTF">2026-04-27T21:19:19+03:00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