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МЧС России стала победителем вспортивных соревнованиях по плаванию Спартакиады Общества"Динамо"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21.10.202119:10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МЧС России стала победителем вспортивных соревнованиях по плаванию Спартакиады Общества"Динамо"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октября2021 года на базе бассейна Многофункционального спортивногокомплекса «Динамо» состоялись спортивные соревнования по плаваниюсреди динамовских организаций федеральных органов исполнительнойвласти Российской Федерации.</w:t>
            </w:r>
            <w:br/>
            <w:br/>
            <w:r>
              <w:rPr/>
              <w:t xml:space="preserve">В соревнованиях приняли участие более 150 спортсменов из МЧСРоссии, ФСИН России, ФТС России, МВД России, ФСБ России, СВРРоссии, ФСО России, ССО России и ГК «Росатома». Участникисостязались в преодолении дистанции 100 метров вольным стилем иэстафете 4 х 50 метров вольным стилем.</w:t>
            </w:r>
            <w:br/>
            <w:br/>
            <w:r>
              <w:rPr/>
              <w:t xml:space="preserve">Все участники были серьезно настроены на победу, продемонстрировалиотличную подготовку, физическую форму и великолепныерезультаты.</w:t>
            </w:r>
            <w:br/>
            <w:br/>
            <w:r>
              <w:rPr/>
              <w:t xml:space="preserve">По итогам всех заплывов определились места в командном зачете.</w:t>
            </w:r>
            <w:br/>
            <w:br/>
            <w:r>
              <w:rPr/>
              <w:t xml:space="preserve">Впервые победителем стала - спортивная сборная команда МЧС России!Серебряным призером стала спортивная сборная команда ГК «Росатом»,а бронзовыми призерами стали представители ФТС России.</w:t>
            </w:r>
            <w:br/>
            <w:br/>
            <w:r>
              <w:rPr/>
              <w:t xml:space="preserve">Команды, занявшие призовые места награждены кубками и дипломамиОбщества «Динамо», победители и призеры в личном первенстве —медалями, дипломами и памятными подарками.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2024-04-23T15:37:09+03:00</dcterms:created>
  <dcterms:modified xsi:type="dcterms:W3CDTF">2024-04-23T15:37:09+03:00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