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Ставропольские спортсмены стали победителями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Ставропольские спортсмены стали победителями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вгороде Лермонтов завершились Межрегиональные соревнования попожарно-спасательному спорту. Несмотря на палящую жару, участникипродемонстрировали большую силу воли и боевую выдержку.</w:t>
            </w:r>
            <w:br/>
            <w:br/>
            <w:r>
              <w:rPr/>
              <w:t xml:space="preserve">В течение трех дней спортсмены Северо-Кавказского федеральныхокругов показывали свое мастерство на базе учебно-тренировочногоцентра Северо-Кавказского регионального поисково-спасательногоотряда МЧС России.</w:t>
            </w:r>
            <w:br/>
            <w:br/>
            <w:r>
              <w:rPr/>
              <w:t xml:space="preserve">Пожарная эстафета и боевое развертывание стали заключительнымиэтапами соревнований.</w:t>
            </w:r>
            <w:br/>
            <w:br/>
            <w:br/>
            <w:r>
              <w:rPr/>
              <w:t xml:space="preserve">Эстафета состояла из 4-х этапов по 100 метров каждый. Спортсмены спожарным стволом в руках проходили четыре позиции: поднимались накрышу домика при помощи лестницы-палки, преодолевали забор, высотой2 метра. Затем, подхватив пожарные «рукава» и пробежав по «буму»,присоединяли их к разветвлению, прокладывая «рукавную» линию и взавершении участник огнетушителем тушит горящую в противнежидкость.</w:t>
            </w:r>
            <w:br/>
            <w:br/>
            <w:r>
              <w:rPr/>
              <w:t xml:space="preserve">И последний, но не менее зрелищный этап соревнований – боевоеразвертывание от пожарного автомобиля. Команда прокладываетмагистральную рукавную линию и струей воды «поражает» мишени.Мишень считается пораженной, когда после заполнения емкости десятьюлитрами воды через отверстие в центре мишени, срабатываетсигнальное устройство.</w:t>
            </w:r>
            <w:br/>
            <w:br/>
            <w:r>
              <w:rPr/>
              <w:t xml:space="preserve">В результате напряженной спортивной борьбы призовые места в личноми командном первенстве распределились следующим образом.</w:t>
            </w:r>
            <w:br/>
            <w:br/>
            <w:r>
              <w:rPr/>
              <w:t xml:space="preserve">В «Командном зачете» среди мужчин и женщин:</w:t>
            </w:r>
            <w:br/>
            <w:br/>
            <w:br/>
            <w:r>
              <w:rPr/>
              <w:t xml:space="preserve">3 место - команда Республики Дагестан;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 «Пожарная эстафета среди юношей»: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 «Пожарной эстафете среди девушек»: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В этапе «Боевое Развертывание».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2 место - команда юношей Карачаево-Черкесской Республики;</w:t>
            </w:r>
            <w:br/>
            <w:br/>
            <w:r>
              <w:rPr/>
              <w:t xml:space="preserve">1 место - команда юношей Ставропольского края.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2 место - команда девушек Карачаево-Черкесской Республики;</w:t>
            </w:r>
            <w:br/>
            <w:br/>
            <w:r>
              <w:rPr/>
              <w:t xml:space="preserve">1 место - команда девушек Ставропольского края.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3 место - команда Астраханской области;</w:t>
            </w:r>
            <w:br/>
            <w:br/>
            <w:r>
              <w:rPr/>
              <w:t xml:space="preserve">2 место - команда Кабардино-Балкарской Республики;</w:t>
            </w:r>
            <w:br/>
            <w:br/>
            <w:r>
              <w:rPr/>
              <w:t xml:space="preserve">1 место - команда Ставропольского края.</w:t>
            </w:r>
            <w:br/>
            <w:br/>
            <w:r>
              <w:rPr/>
              <w:t xml:space="preserve">В «Командном зачете» юноши и девушки:</w:t>
            </w:r>
            <w:br/>
            <w:br/>
            <w:r>
              <w:rPr/>
              <w:t xml:space="preserve">3 место - команда юношей и девушек Астраханской области;</w:t>
            </w:r>
            <w:br/>
            <w:br/>
            <w:r>
              <w:rPr/>
              <w:t xml:space="preserve">2 место - команда юношей и девушек Карачаево-ЧеркесскойРеспублики;</w:t>
            </w:r>
            <w:br/>
            <w:br/>
            <w:r>
              <w:rPr/>
              <w:t xml:space="preserve">1 место - команда юношей и девушек Ставропольского края.</w:t>
            </w:r>
            <w:br/>
            <w:br/>
            <w:r>
              <w:rPr/>
              <w:t xml:space="preserve">- Путь к победе всегда самый трудный. В честной и бескомпромисснойборьбе вы продемонстрировали свое высокое мастерство, волю и мощь.Хочется искренне поблагодарить всех участников, их наставников итренеров. Пусть эти победы будут в вашей жизни не последними, алишь одними из многих!- поздравил участников заместитель начальникаГлавного управления МЧС России по Ставропольскому краю ЯрославГладченко.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Ставропольскому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2026-06-10T06:27:39+03:00</dcterms:created>
  <dcterms:modified xsi:type="dcterms:W3CDTF">2026-06-10T06:27:39+03:00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