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Московский турнир силовых структур Российской Федерации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Московский турнир силовых структур Российской Федерации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 мая2021 года в Бильярдном клубе «Одон», состоится 31-й Московскийтурнир силовых структур Российской Федерации по бильярдномуспорту.</w:t>
            </w:r>
            <w:br/>
            <w:br/>
            <w:r>
              <w:rPr/>
              <w:t xml:space="preserve">Турнир проводится при поддержке Департамента спорта города Москвы,с целью популяризации и дальнейшего развития бильярдного спорта,повышения мастерства спортсменов, выявления сильнейших игроковсиловых структур Российской Федерации.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25 мая:</w:t>
            </w:r>
            <w:br/>
            <w:r>
              <w:rPr/>
              <w:t xml:space="preserve">10.00-11.00 - мандатная комиссия и жеребьёвка участников;</w:t>
            </w:r>
            <w:br/>
            <w:r>
              <w:rPr/>
              <w:t xml:space="preserve">11.00-18.00 – предварительные встречи;</w:t>
            </w:r>
            <w:br/>
            <w:r>
              <w:rPr/>
              <w:t xml:space="preserve">13.00-13.30 – Торжественное открытие Турнира.</w:t>
            </w:r>
            <w:br/>
            <w:br/>
            <w:r>
              <w:rPr/>
              <w:t xml:space="preserve">26 мая:</w:t>
            </w:r>
            <w:br/>
            <w:r>
              <w:rPr/>
              <w:t xml:space="preserve">10.00-15.00 – предварительные встречи, полуфиналы;</w:t>
            </w:r>
            <w:br/>
            <w:r>
              <w:rPr/>
              <w:t xml:space="preserve">15.00-17.00 – финалы основного турнира.</w:t>
            </w:r>
            <w:br/>
            <w:br/>
            <w:r>
              <w:rPr/>
              <w:t xml:space="preserve">27 мая:</w:t>
            </w:r>
            <w:br/>
            <w:r>
              <w:rPr/>
              <w:t xml:space="preserve">11.00-18.00 – VIP-турнир;</w:t>
            </w:r>
            <w:br/>
            <w:r>
              <w:rPr/>
              <w:t xml:space="preserve">19.00-21.00 – награждение, подведение итогов турнира.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2026-04-04T21:12:23+03:00</dcterms:created>
  <dcterms:modified xsi:type="dcterms:W3CDTF">2026-04-04T21:12:23+03:00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