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в зачетСпартакиады МЧС России 2021 года среди спортивных коллективовструктурных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состоятсяспортивные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спортивных соревнований является обеспечение необходимогоуровня 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спортом, выявление сильнейшихспортсменов и формирование списка кандидатов в спортивные сборныекоманды МЧС России для участия в Спартакиаде динамовскихорганизаций федеральных органов исполнительной власти РоссийскойФедерации по видам спорта и определение результатов спортивнойработы среди спортивных коллективов МЧС России.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09.00 – 09.50 – Прибытие команд. Работа комиссии по допускуучастников, совещание представителей команд, жеребьёвка.</w:t>
            </w:r>
            <w:br/>
            <w:br/>
            <w:r>
              <w:rPr/>
              <w:t xml:space="preserve"> 10.00 – 10.15 – Открытие спортивных соревнований.</w:t>
            </w:r>
            <w:br/>
            <w:br/>
            <w:r>
              <w:rPr/>
              <w:t xml:space="preserve"> 10.15 – 15.00 – Соревнования.</w:t>
            </w:r>
            <w:br/>
            <w:br/>
            <w:r>
              <w:rPr/>
              <w:t xml:space="preserve"> 15.00 – 15.20 – Подведение итогов спортивныхсоревнований.</w:t>
            </w:r>
            <w:br/>
            <w:br/>
            <w:r>
              <w:rPr/>
              <w:t xml:space="preserve"> 15.30 – 15.40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br/>
            <w:r>
              <w:rPr/>
              <w:t xml:space="preserve">Спортивные соревнования проводятся в соответствии с правилами видаспорта 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2026-06-10T06:52:55+03:00</dcterms:created>
  <dcterms:modified xsi:type="dcterms:W3CDTF">2026-06-10T06:52:55+03:00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