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со дня взрыва на Чернобыльской АЭС – крупнейшейкатастрофы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со дня взрыва на Чернобыльской АЭС – крупнейшей катастрофы завсю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Чернобыля стало для всего мира олицетворениемужасающей 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Шестеро из них скончались от острой лучевой болезни. Ценой своейжизни герои отвели беду и спасли тысячи человеческих жизней.</w:t>
            </w:r>
            <w:br/>
            <w:br/>
            <w:r>
              <w:rPr/>
              <w:t xml:space="preserve">Радиоактивному загрязнению подверглось более 200 тыс. кв. км, изних 70% – на территории Украины, Белоруссии и России.</w:t>
            </w:r>
            <w:br/>
            <w:br/>
            <w:r>
              <w:rPr/>
              <w:t xml:space="preserve">Общее количество «ликвидаторов» (включая последующие годы)составило более 500 тысяч человек со всего бывшего СССР.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Согласно подписанному президентом Российской Федерации Федеральномузакону от 01.04.2012 №24-ФЗ,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вспоминаемлюдей, которые честно и мужественно выполнили свой долг, рискуяздоровьем и жизнью, ликвидировали последствия техногеннойкатастрофы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