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столице Республики Мордовия состоятся Всероссийскиесоревнования 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05.04.202114:04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Встолице Республики Мордовия состоятся Всероссийские соревнованияМЧС 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5 по 9апреля 2021 года в г. Саранске (Республика Мордовия) вгосударственном автономном учреждении Республики Мордовия"Спортивная школа олимпийского резерва по лёгкой атлетике",состоятся Всероссийские соревнования МЧС России попожарно-спасательному спорту "Кубок Федерации пожарно-спасательногоспорта России".</w:t>
            </w:r>
            <w:br/>
            <w:br/>
            <w:r>
              <w:rPr/>
              <w:t xml:space="preserve">В соревнованиях примут участие спортивные сборные командыобразовательных организаций высшего образования МЧС России:Академия гражданской защиты МЧС России. Академия государственнойпротивопожарной службы МЧС России, Санкт-Петербургский университетГПС МЧС России, Ивановская пожарно-спасательная академия ГПС МЧСРоссии, Сибирская пожарно-спасательная академия ГПС МЧС России,Уральский институт ГПС МЧС России, Дальневосточнаяпожарно-спасательная академия, а также спортивные сборные командыобразовательные организации высшего и среднего образованияРоссийской Федерации по приглашению.</w:t>
            </w:r>
            <w:br/>
            <w:br/>
            <w:r>
              <w:rPr/>
              <w:t xml:space="preserve">Целью проведения спортивных соревнований является популяризация идальнейшее развитие пожарно-спасательного спорта среди молодежи вРоссийской Федерации, пропаганда здорового образа жизни,привлечение всех категорий граждан к регулярным занятиям спортом.Главные задача соревнований—повышение уровня физическойподготовленности, профессионального и спортивного мастерствасотрудников, работников и служащих МЧС России, выявления сильнейшихспортсменов для формирования списка кандидатов в спортивные сборныекоманды МЧС России.</w:t>
            </w:r>
            <w:br/>
            <w:br/>
            <w:r>
              <w:rPr/>
              <w:t xml:space="preserve">В программу соревнований входят такие дисциплины как, «полосапрепятствий», «штурмовая лестница — 4 этаж — учебная башня»,«штурмовая лестница — 2 этаж — учебная башня» и «двоеборье».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2024-04-24T14:32:59+03:00</dcterms:created>
  <dcterms:modified xsi:type="dcterms:W3CDTF">2024-04-24T14:32:59+03:00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