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завоевалибронзовые медали по спортивному ориентированию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06.10.202021:10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завоевали бронзовыемедали по спортивному ориентированию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2020года на стадионе МАСОУ «Зоркий» подмосковного города Красногорск,состоялись соревнования Кубок Общества «Динамо» среди сотрудниковфедеральных органов исполнительной власти Российской Федерации поспортивному ориентированию.</w:t>
            </w:r>
            <w:br/>
            <w:br/>
            <w:r>
              <w:rPr/>
              <w:t xml:space="preserve">Спортивное ориентирование — это вид спорта, в котором участники припомощи спортивной карты и компаса должны пройти неизвестную имтрассу (дистанцию) через контрольные пункты, расположенные наместности. Результаты определяются по лучшему времени прохождениядистанции.</w:t>
            </w:r>
            <w:br/>
            <w:br/>
            <w:r>
              <w:rPr/>
              <w:t xml:space="preserve">В соревнованиях приняли участие более 40 спортсменов из Академиигражданской защиты МЧС России, Московской областной организации«Динамо», а также команда регионального отделения «Динамо №22» иветераны Общества «Динамо».</w:t>
            </w:r>
            <w:br/>
            <w:br/>
            <w:r>
              <w:rPr/>
              <w:t xml:space="preserve">Участники состязались в дисциплине «кросс-классика» в заданномнаправлении с рассеиванием по трем направлениям (треугольник).</w:t>
            </w:r>
            <w:br/>
            <w:br/>
            <w:r>
              <w:rPr/>
              <w:t xml:space="preserve">Когда все участники пересекли финишную черту, были подведены итогисоревнований. В возрастной группе до 35 лет, курсант Академиигражданской защиты МЧС России Игнат Станкевич занял 3 место. Вкомандном зачете первое место заняла команда РО «Динамо №22»,второе место завоевали ветераны «Динамо» и уверенное третье местозанимает команда Академии гражданской защиты МЧС России.</w:t>
            </w:r>
            <w:br/>
            <w:br/>
            <w:r>
              <w:rPr/>
              <w:t xml:space="preserve">Победители и призеры в личном первенстве награждены медалями,дипломами Общества «Динамо» и памятными подарками, команды —кубками и дипломами Общества «Динамо».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2026-04-04T14:53:08+03:00</dcterms:created>
  <dcterms:modified xsi:type="dcterms:W3CDTF">2026-04-04T14:53:08+03:00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