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представителями динамовских организацийфедеральных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представителями динамовских организаций федеральныхорганов исполнительной власти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2020года на территории Всероссийского физкультурно-спортивного Общества«Динамо», состоялось совещание с представителями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На совещании были рассмотрены вопросы проведения соревнованийОбщества «Динамо» в 2020 году, с участием сотрудников федеральныхорганов исполнительной власти и вопрос проведения Комплексных всероссийских межведомственных соревнований по служебно-прикладнымвидам спорта в 2021 году.</w:t>
            </w:r>
            <w:br/>
            <w:br/>
            <w:r>
              <w:rPr/>
              <w:t xml:space="preserve"> По итогам совещания были приняты решения возобновитьпроведение Спартакиады среди организаций ФОИВ Российской Федерациис 16 сентября 2020 года, с учетом эпидемиологической ситуации вМосковском регионе, а также провести открытые соревнования по видамспорта «Многоборье кинологов» и «Плавание» среди спортивных сборныхкоманд ФОИВов в октябре-ноябре 2020 года.  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2026-05-22T14:27:50+03:00</dcterms:created>
  <dcterms:modified xsi:type="dcterms:W3CDTF">2026-05-22T14:27:50+03:00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