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февраля2020 года в физкультурно-оздоровительном комплексе</w:t>
            </w:r>
            <w:br/>
            <w:r>
              <w:rPr/>
              <w:t xml:space="preserve">МЧС России состоятся соревнования по настольному теннису в зачетСпартакиады МЧС России 2020 года среди спортивных коллективовструктурных подразделений центрального аппарата МЧС России,приуроченных ко Дню защитника Отечества и 75-летию Победы в ВеликойОтечественной войне.</w:t>
            </w:r>
            <w:br/>
            <w:br/>
            <w:r>
              <w:rPr/>
              <w:t xml:space="preserve">Соревнования проводятся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соревнований являются: обеспечение необходимого уровняфизической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  работников МЧС России ксистематическим занятиям физической культурой и спортом, выявлениесильнейших спортсменов и формирование списка кандидатов вспортивные сборные команды МЧС России для участия в Спартакиадединамовских организаций федеральных органов исполнительной властиРоссийской Федерации по видам спорта.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          27 февраля 2020 года:</w:t>
            </w:r>
            <w:br/>
            <w:br/>
            <w:r>
              <w:rPr/>
              <w:t xml:space="preserve">          09.00 –09.50 – Прибытие команд. Работа комиссии по допуску участников,совещание представителей команд, жеребьёвка.</w:t>
            </w:r>
            <w:br/>
            <w:br/>
            <w:r>
              <w:rPr/>
              <w:t xml:space="preserve">          10.00 –10.15 – Открытие соревнований.</w:t>
            </w:r>
            <w:br/>
            <w:br/>
            <w:r>
              <w:rPr/>
              <w:t xml:space="preserve">          10.15 –15.00 – Соревнования.</w:t>
            </w:r>
            <w:br/>
            <w:br/>
            <w:r>
              <w:rPr/>
              <w:t xml:space="preserve">          15.00 –15.20 – Подведение итогов соревнований.</w:t>
            </w:r>
            <w:br/>
            <w:br/>
            <w:r>
              <w:rPr/>
              <w:t xml:space="preserve">          15.30 –15.40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2026-04-04T09:34:33+03:00</dcterms:created>
  <dcterms:modified xsi:type="dcterms:W3CDTF">2026-04-04T09:34:33+03:00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