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февраля2020 года в г. Москве на территории ВДНХ состоится IX Флешмобпожарных и спасателей, в рамках празднования 30-летия МЧС России и75-ой годовщины Победы в Великой отечественной войне «Растопим ледвместе!». Центральный спортивный клуб МЧС России на интерактивнойплощадке, закрепленной за клубом, организует и проведетспортивно-массовые мероприятия для детей и взрослых, мини-выставкуи интеллектуальные конкурсы.</w:t>
            </w:r>
            <w:br/>
            <w:br/>
            <w:r>
              <w:rPr/>
              <w:t xml:space="preserve">Главными действующими лицами станут пожарные и спасатели столичногоГлавка МЧС России, добровольцы и курсанты ведомственных ВУЗов МЧСРоссии.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В этом году к московским пожарным присоединятся коллеги изсубъектов Центрального федерального округа. Мероприятия в форматетелемоста пройдут сразу в четырех соседствующих областях –Рязанской, Владимирской, Калужской и Московской.</w:t>
            </w:r>
            <w:br/>
            <w:br/>
            <w:r>
              <w:rPr/>
              <w:t xml:space="preserve">Участников и гостей мероприятия ждет яркая развлекательнаяпрограмма, танцевальный флешмоб на льду и динамичнаяпожарно-спасательная эстафета на коньках, оркестрыпожарно-спасательного гарнизона столицы и центра «Лидер».</w:t>
            </w:r>
            <w:br/>
            <w:br/>
            <w:r>
              <w:rPr/>
              <w:t xml:space="preserve">Рядом с павильоном № 64 развернется выставочная экспозицияпожарно-спасательной техники. Особым украшением программы станетсовместное показательное выступление «Дефиле с оружием» барабаннойгруппы и роты почетного караула Академии ГПС МЧС России. Ключевымсобытием флешмоба станет проведение «Кулинарного поединка МЧС».Тринадцать полевых кухонь продемонстрируют свои умения не толькоготовить традиционную кашу, но и необычные блюда отшеф-поваров.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2026-01-15T09:12:07+03:00</dcterms:created>
  <dcterms:modified xsi:type="dcterms:W3CDTF">2026-01-15T09:12:07+03:00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