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120-й годовщине содня рождения маршала Советского Союза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120-й годовщине со днярождения маршала Советского Союза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в г.о. Серебряные пруды (Московская область) состоитсяТоржественное мероприятие, посвященное 120-й годовщине со днярождения маршала Советского Союза В.И. Чуйкова.</w:t>
            </w:r>
            <w:br/>
            <w:br/>
            <w:r>
              <w:rPr/>
              <w:t xml:space="preserve">В программу мероприятия будет входить научно-практическаяконференция «77 лет Победы в Сталинградской битве и 120 лет со днярождения В.И. Чуйкова», возложение венков к памятнику В.И. Чуйкова,торжественное мероприятие в центральном Доме культуры,театрализованный концерт «Памяти павших, будьте достойны» ипосещение мемориального дома-музея В.И. Чуйкова.</w:t>
            </w:r>
            <w:br/>
            <w:br/>
            <w:r>
              <w:rPr/>
              <w:t xml:space="preserve">Справочно: Будущий герой Сталинградской битвы появился на свет 12февраля 1900 года в селе Серебряные пруды Веневского уезда Тульскойгубернии в многодетной крестьянской семье. Начальное образованиеполучил в сельской церковно-приходской школе. В возрасте 12 летпокинул родное село и отправился на заработки в Петроград. В апреле1918 года поступил на первые Московские военно-инструкторскиекурсы, а уже осенью, вместе с другими курсантами был временнонаправлен на Южный фронт в 1-ю особую Украинскую бригаду, где былназначен помощником командира роты. За инициативу, проявленную водном из боев, стал ее командиром.</w:t>
            </w:r>
            <w:br/>
            <w:br/>
            <w:r>
              <w:rPr/>
              <w:t xml:space="preserve">По окончанию курсов, в начале 1919 года отправился на Восточныйфронт помощником командира 40-го полка, а весной 1919-го стал егокомандиром. Во время сражений был несколько раз ранен, и поокончанию Гражданской войны, в 1920 году за боевые заслуги онполучил орден Красного Знамени. В 1925 году Чуйков получил военноеобразование на командном факультете Военной академии имени Фрунзе ибыл награжден вторым по счету орденом Красного Знамени. С 1932 годаон командует курсами усовершенствования начальствующего составаармии по разведке. В апреле 1938-го Чуйков получил должностькомандира 5-го стрелкового корпуса, а уже в июне он – командирБобруйской армейской группой в Белорусском военном округе, котораявскоре была реорганизована в 4-ю армию. В сентябре-октябре 1939-гоЧуйков со своей армией участвует в Польском походе, а с декабрявременно командует 9-й армией во время советско-финской войны. Зафинскую кампанию получил орден Красной Звезды. В конце 1940 года онвновь отправился в Китай, где состоял военным советником при ЧанКайши, который командовал китайской армией гоминьдана. В феврале1942-го Чуйков вернулся в СССР и был направлен в Тулу заместителемкомандира резервной армии, позже переименованную в 64-ю армию. Виюле 1942-го она была направлена на Сталинградский фронт в районреки Дон. 12 сентября 1942 года, когда немцы вышли к Волге, Военнымсоветом фронта Чуйков был назначен командующим окруженной врагом62-й армией. Началась героическая оборона Сталинграда, котораядлилась полгода. В начале 1943 года за Сталинградскую эпопею62-армия стала называться 8-й гвардейской армией, а ее командующийполучил Орден Суворова I степени. Далее, в составе Южного иЮго-Западного фронтов его армия освобождала Украину вИзюм-Барвенковской, Донбасской, Одесской наступательных операциях.В октябре 1943-го Чуйков получил свой первый орден Ленина и званиегенерал-полковника, а в марте 1944-го ему присвоено звание ГерояСоветского Союза. Летом 1944-го 8-я гвардейская армия влилась всостав 1-го Белорусского фронта и участвовала в операции«Багратион». На последнем этапе войны Чуйков со своей армиейучаствовал в штурме Берлина, а незадолго до его начала, 6 апреля1945 года он получил свою вторую Золотую звезду Героя. Во времягородских боев в немецкой столице, опыт Сталинграда оказалсянеоценимым, недаром Чуйкову дали прозвище «генерал-штурм». 2 мая1945 года комендант Берлина Вейдлинг на командном пункте Чуйковаподписал акт капитуляции. По окончании войны Чуйков возглавлялсоветскую военную администрацию в Тюрингии. В июле 1946-го он сталзаместителем начальника Советской военной администрации в Германии.С марта 1949-го, Чуйков – Главнокомандующий Группы советских войскв Германии, непосредственно управляет советской зоной оккупации. Соктября 1949-го по 1953 год он возглавляет Советскую КонтрольнуюКомиссию на территории новосозданной ГДР. После смерти Сталинавернулся в СССР и стал командующим Киевского ВО. С 1960-го по 1964годы занимал пост Главнокомандующего Сухопутными войсками СССР. В1961 году назначен первым начальником только что созданнойГражданской обороны страны. В том же году стал членом ЦК КПСС. Сиюля 1972 года и до конца жизни Чуйков – генеральный инспекторГруппы генеральных инспекторов Министерства обороны СССР. Умер 18марта 1982 года и, согласно его завещания, похоронен в братскоймогиле на Мамаевом кургане в Волгограде у подножья монумента«Родина-мать». Во многих городах бывшего СССР есть улицы и школы,названные в его честь. В 1990 году в Волгограде, на улице, носящейимя Чуйкова, на том месте, где располагался штаб 62-й армии, емубыл открыт памятник в виде бронзовой полуфигуры на постаменте.Автор памятника – его сын, скульптор Александр Чуйков. В 2012 годубыла учреждена памятная медаль МЧС «Василий Чуйков».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2026-07-14T16:17:25+03:00</dcterms:created>
  <dcterms:modified xsi:type="dcterms:W3CDTF">2026-07-14T16:17:25+03:00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