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день XIX зимних открытых лично-командныхсоревнований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В течении 2-х спортивных дней соревнований юноши и девушкисостязались в спортивных дисциплинах: преодолении 100-местровойполосы с препятствиями и подъем по штурмовой лестнице в окнаучебной башни. В соревнованиях приняли участие юные спортсмены изРеспублики Беларусь, г.Санкт-Петербург, г.Москвы, РеспубликТатарстан и Карелия, Санкт-Петербургского университета ГПС,Московской, Калужской, Ярославской, Вологодской, Ленинградскойобластей, СУ ФПС №1 г.Озерск, УГЗ МЧС Беларусь и ЦС ВДПОРоссии.</w:t>
            </w:r>
            <w:br/>
            <w:br/>
            <w:r>
              <w:rPr/>
              <w:t xml:space="preserve">По результатам соревнований, в командном зачете среди девушекпервое место заняла команда Республики Беларусь, второе местозавоевали девушки из команды Московской области, а третье – юныеспортсменки из Калужской области.</w:t>
            </w:r>
            <w:br/>
            <w:br/>
            <w:r>
              <w:rPr/>
              <w:t xml:space="preserve">В командном зачете среди юношей призовые места распределилисьследующим образом:</w:t>
            </w:r>
            <w:br/>
            <w:br/>
            <w:r>
              <w:rPr/>
              <w:t xml:space="preserve">Первое место – команда Республики Беларусь;</w:t>
            </w:r>
            <w:br/>
            <w:br/>
            <w:r>
              <w:rPr/>
              <w:t xml:space="preserve">Второе место – команда города Санкт-Петербурга;</w:t>
            </w:r>
            <w:br/>
            <w:br/>
            <w:r>
              <w:rPr/>
              <w:t xml:space="preserve">Третье место – команда Республики Татарстан.</w:t>
            </w:r>
            <w:br/>
            <w:br/>
            <w:r>
              <w:rPr/>
              <w:t xml:space="preserve">В общекомандном зачете бесспорным лидером «Рождественских стартов»стала команда города Санкт-Петербург, второе место завоевалакоманда Республики Беларусь, третье место заняла команда РеспубликиТатарстан.</w:t>
            </w:r>
            <w:br/>
            <w:br/>
            <w:r>
              <w:rPr/>
              <w:t xml:space="preserve">После завершающих забегов состоялась торжественная церемониянаграждения победителей и призеров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2026-04-04T06:28:30+03:00</dcterms:created>
  <dcterms:modified xsi:type="dcterms:W3CDTF">2026-04-04T06:28:30+03:00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