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 Средиучастников соревнований уже есть свои чемпионы России, Европы иМира,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Данные соревнования – это память человеку, который ценою своейжизни совершил подвиг во имя людей, во имя будущего, и былнеравнодушен к спортивной жизни, становлению нашего видаспорта.</w:t>
            </w:r>
            <w:br/>
            <w:br/>
            <w:r>
              <w:rPr/>
              <w:t xml:space="preserve">Сегодня в Нальчике стартовали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1 октября 2019 года свои профессиональные качества, ловкость исноровку показывают более 200 спортсменов-прикладников. Это 10лучших по рейтингу МЧС России команд Главных управлений МЧС Россиипо субъектам РФ, а также команды от МЧС России, Министерстватранспорта РФ, Министерства просвещения, науки и по делам молодежиРФ и команда ПАО «Газпром». </w:t>
            </w:r>
            <w:br/>
            <w:br/>
            <w:r>
              <w:rPr/>
              <w:t xml:space="preserve">На Торжественной церемонии открытия соревнований присутствовалипочетные гости: начальник ЦСК МЧС России, главный судьясоревнований – Владислав Филиппов, начальник Главного управленияМЧС России по КБР - Михаил Надёжин, вдова Героя РФ В.М. Максимчука– Людмила Максимчук.</w:t>
            </w:r>
            <w:br/>
            <w:br/>
            <w:r>
              <w:rPr/>
              <w:t xml:space="preserve">В течении дня спортсмены состязались в дисциплине «полосапрепятствий», и по итогам состязаний лучшими среди женщин стали: 1место – Анастасия Романова (Санкт-Петербург), 2 место Олеся Ценоваиз Нижнего Новгорода и третье место Анна Полякова (Московскаяобласть).</w:t>
            </w:r>
            <w:br/>
            <w:br/>
            <w:r>
              <w:rPr/>
              <w:t xml:space="preserve">Среди мужчин лучшим стал Александр Катаев представитель ХМАО-Югры,представитель команды Газпром Андрей Калашников занял 2 место, итретьим на пьедестале почета стал Алексей Соколов представителькоманды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2026-06-10T06:52:55+03:00</dcterms:created>
  <dcterms:modified xsi:type="dcterms:W3CDTF">2026-06-10T06:52:55+03:00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