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Чувашии стала второй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Чувашии стала второй в подъеме по штурмовой 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3июля, на чебоксарском стадионе «Олимпийский» прошел второй этапМежрегиональных соревнований по пожарно-спасательному спорту. 11команд, представляющих субъекты Приволжского и Центральногофедеральных округов, разыграли призовые места в подъеме поштурмовой лестнице.</w:t>
            </w:r>
            <w:br/>
            <w:br/>
            <w:r>
              <w:rPr/>
              <w:t xml:space="preserve">«Штурмовка» один из самых зрелищных, но и сложных дисциплинпожарно-спасательного спорта. В ней важна и скорость, и ловкость, иточность. Атлеты стартуют со штурмовой лестницей в руках, пробегают32 метра до учебной башни и поднимаются наверх с этажа на этаж,закрепляя крюк «штурмовки» за подоконник окна.</w:t>
            </w:r>
            <w:br/>
            <w:br/>
            <w:r>
              <w:rPr/>
              <w:t xml:space="preserve">Чувашские спортсмены в этом испытании стали вторыми, набрав 12609очков. Победу завоевали наши соперники из Татарстана с общимрезультатом 14202 очка. Замкнула тройку призеров дружинаУльяновской области (11617).</w:t>
            </w:r>
            <w:br/>
            <w:br/>
            <w:r>
              <w:rPr/>
              <w:t xml:space="preserve">По итогам двух дней соревнований в общекомандном зачете лидируетсборная Татарстана (55883 очка), на втором месте – представителиНижегородской области (47446 очков), на третьем – кировчане (44806очков). Команда Чувашии – пока на пятом месте (39415 очков).</w:t>
            </w:r>
            <w:br/>
            <w:br/>
            <w:r>
              <w:rPr/>
              <w:t xml:space="preserve">фоторепортаж</w:t>
            </w:r>
            <w:br/>
            <w:br/>
            <w:r>
              <w:rPr/>
              <w:t xml:space="preserve">фоторепортаж 2 </w:t>
            </w:r>
            <w:br/>
            <w:br/>
            <w:r>
              <w:rPr/>
              <w:t xml:space="preserve">фоторепортаж 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2025-12-25T07:02:09+03:00</dcterms:created>
  <dcterms:modified xsi:type="dcterms:W3CDTF">2025-12-25T07:02:09+03:00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