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Рузском ЦОПУ прошла Спартакиада МЧС России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ВРузском ЦОПУ прошла Спартакиада МЧС России по настольномутеннису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набазе Рузского центра обеспечения пунктов управления МЧС Россиипрошли соревнования по настольному теннису в зачет Спартакиады МЧСРоссии 2019 года среди спортивных коллективов II группы,приуроченные к 370-летию Пожарной охраны России.</w:t>
            </w:r>
            <w:br/>
            <w:br/>
            <w:r>
              <w:rPr/>
              <w:t xml:space="preserve">В спартакиаде приняли участие 9 спортивных сборных командспасательных воинских формирований и учреждений МЧС Россиицентрального подчинения.</w:t>
            </w:r>
            <w:br/>
            <w:br/>
            <w:r>
              <w:rPr/>
              <w:t xml:space="preserve">Инициативу руководства РЦОПУ о проведении спартакиады на базецентра ЦСК МЧС России поддержал без всяких сомнений.</w:t>
            </w:r>
            <w:br/>
            <w:br/>
            <w:r>
              <w:rPr/>
              <w:t xml:space="preserve">Соревнования начались с торжественной церемонии открытия, в которойпринял участие начальник РЦОПУ полковник Ефименко СергейВитальевич. В своем приветствии, Сергей Витальевич выразилуверенность в том, что все команды настроены на победу и, уступатьдруг другу не намерены и пожелал всем участникам спартакиадыудачных состязаний.</w:t>
            </w:r>
            <w:br/>
            <w:br/>
            <w:r>
              <w:rPr/>
              <w:t xml:space="preserve">Уровень мероприятия во многом зависит от принимающей стороны.Организаторы спартакиады отметили высокий организационный уровеньподготовки спартакиады личным составом РЦОПУ, профессиональнойработы судейского аппарата и готовность команд принимать участие вподобных соревнованиях.</w:t>
            </w:r>
            <w:br/>
            <w:br/>
            <w:r>
              <w:rPr/>
              <w:t xml:space="preserve">Команды показали свою сплоченность в спорте, что необходимо вдостижении целей в нашей нелегкой работе. Ведь дружба, спорт и труд– это позитивная жизненная установка, которая и может привести кисполнению поставленных задач.</w:t>
            </w:r>
            <w:br/>
            <w:br/>
            <w:r>
              <w:rPr/>
              <w:t xml:space="preserve">В честной спортивной борьбе в общекомандном зачете первое местозаняла команда Специального управления ФПС № 3 МЧС России. Второеместо заняла команда Ногинского спасательного центра. Тройкулидеров замкнула сборная Национального центра управления вкризисных ситуациях.</w:t>
            </w:r>
            <w:br/>
            <w:br/>
            <w:r>
              <w:rPr/>
              <w:t xml:space="preserve">По результатам личного первенства, в возрастной группе от 18 до 39лет, первое место занял Кукушкин Максим (Специальное управление ФПС№ 3 МЧС России), на втором месте Отгон Федор (Национальный центруправления в кризисных ситуациях), на третьем – Галко Семен (Центрпо проведению спасательных операций особого риска «Лидер»); ввозрастной группе от 40 лет и старше победителем стала КулиеваТатьяна (Ногинский спасательный центр), серебро у ВоробьеваВладимира (Специальное управление ФПС № 3 МЧС России), а почетную«бронзу» взял Иванов Сергей (Ногинский спасательный центр).</w:t>
            </w:r>
            <w:br/>
            <w:br/>
            <w:r>
              <w:rPr/>
              <w:t xml:space="preserve">Победителям и призерам были вручены медали, грамоты, дипломы икубки.</w:t>
            </w:r>
            <w:br/>
            <w:br/>
            <w:r>
              <w:rPr/>
              <w:t xml:space="preserve">         И главное теперь –не останавливаться на достигнутом!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        Протоколы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2026-06-22T09:41:52+03:00</dcterms:created>
  <dcterms:modified xsi:type="dcterms:W3CDTF">2026-06-22T09:41:52+03:00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